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F70" w:rsidRPr="00FD5B53" w:rsidRDefault="00031F70" w:rsidP="00F50769">
      <w:pPr>
        <w:pStyle w:val="Default"/>
        <w:jc w:val="center"/>
        <w:rPr>
          <w:b/>
          <w:bCs/>
          <w:color w:val="FF0000"/>
          <w:sz w:val="28"/>
          <w:szCs w:val="28"/>
        </w:rPr>
      </w:pPr>
    </w:p>
    <w:p w:rsidR="00F50769" w:rsidRPr="00FD5B53" w:rsidRDefault="00F50769" w:rsidP="00FD5B53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  <w:r w:rsidRPr="00FD5B53">
        <w:rPr>
          <w:b/>
          <w:bCs/>
          <w:color w:val="auto"/>
          <w:sz w:val="28"/>
          <w:szCs w:val="28"/>
        </w:rPr>
        <w:t>PRZEDMIOTOWE ZASADY OCENIANIA Z JĘZYKA POLSKIEGO</w:t>
      </w:r>
    </w:p>
    <w:p w:rsidR="00FD5B53" w:rsidRPr="00FD5B53" w:rsidRDefault="00F50769" w:rsidP="00FD5B53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 w:rsidRPr="00FD5B53">
        <w:rPr>
          <w:b/>
          <w:bCs/>
          <w:color w:val="auto"/>
          <w:sz w:val="28"/>
          <w:szCs w:val="28"/>
        </w:rPr>
        <w:t xml:space="preserve">W KLASACH IV -VIII </w:t>
      </w:r>
    </w:p>
    <w:p w:rsidR="00FD5B53" w:rsidRPr="00FD5B53" w:rsidRDefault="00FD5B53" w:rsidP="00FD5B53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  <w:r w:rsidRPr="00FD5B53">
        <w:rPr>
          <w:b/>
          <w:bCs/>
          <w:color w:val="auto"/>
          <w:sz w:val="28"/>
          <w:szCs w:val="28"/>
        </w:rPr>
        <w:t>ZESPÓŁ SZKOLNO – PRZEDSZKOLNY NR 1</w:t>
      </w:r>
    </w:p>
    <w:p w:rsidR="00F50769" w:rsidRPr="00FD5B53" w:rsidRDefault="00FD5B53" w:rsidP="00FD5B53">
      <w:pPr>
        <w:spacing w:line="360" w:lineRule="auto"/>
        <w:jc w:val="center"/>
        <w:rPr>
          <w:b/>
          <w:bCs/>
          <w:sz w:val="28"/>
          <w:szCs w:val="28"/>
        </w:rPr>
      </w:pPr>
      <w:r w:rsidRPr="00FD5B53">
        <w:rPr>
          <w:rFonts w:ascii="Times New Roman" w:hAnsi="Times New Roman" w:cs="Times New Roman"/>
          <w:b/>
          <w:sz w:val="28"/>
          <w:szCs w:val="28"/>
        </w:rPr>
        <w:t xml:space="preserve">ROK SZKOLNY </w:t>
      </w:r>
      <w:r w:rsidR="00F50769" w:rsidRPr="00FD5B53">
        <w:rPr>
          <w:b/>
          <w:bCs/>
          <w:sz w:val="28"/>
          <w:szCs w:val="28"/>
        </w:rPr>
        <w:t>2024/2025</w:t>
      </w:r>
    </w:p>
    <w:p w:rsidR="00FD5B53" w:rsidRPr="00F50769" w:rsidRDefault="00FD5B53" w:rsidP="00FD5B53">
      <w:pPr>
        <w:rPr>
          <w:b/>
          <w:bCs/>
          <w:sz w:val="24"/>
          <w:szCs w:val="24"/>
        </w:rPr>
      </w:pPr>
    </w:p>
    <w:p w:rsidR="00F50769" w:rsidRPr="001916EA" w:rsidRDefault="00F50769" w:rsidP="00F50769">
      <w:pPr>
        <w:pStyle w:val="Default"/>
        <w:spacing w:line="276" w:lineRule="auto"/>
        <w:rPr>
          <w:b/>
          <w:bCs/>
          <w:u w:val="single"/>
        </w:rPr>
      </w:pPr>
      <w:r w:rsidRPr="001916EA">
        <w:rPr>
          <w:b/>
          <w:bCs/>
          <w:u w:val="single"/>
        </w:rPr>
        <w:t>Oceny bieżące i oceny klasyfikacyjne śródroczne ustala się  w stopniach według skali:</w:t>
      </w:r>
    </w:p>
    <w:p w:rsidR="00F50769" w:rsidRPr="00F50769" w:rsidRDefault="00F50769" w:rsidP="00F50769">
      <w:pPr>
        <w:pStyle w:val="Default"/>
        <w:spacing w:line="276" w:lineRule="auto"/>
      </w:pPr>
      <w:r w:rsidRPr="00F50769">
        <w:t>a) stopień celujący –6;</w:t>
      </w:r>
    </w:p>
    <w:p w:rsidR="00F50769" w:rsidRPr="00F50769" w:rsidRDefault="00F50769" w:rsidP="00F50769">
      <w:pPr>
        <w:pStyle w:val="Default"/>
        <w:spacing w:line="276" w:lineRule="auto"/>
      </w:pPr>
      <w:r w:rsidRPr="00F50769">
        <w:t>b) stopień bardzo dobry –5;</w:t>
      </w:r>
    </w:p>
    <w:p w:rsidR="00F50769" w:rsidRPr="00F50769" w:rsidRDefault="00F50769" w:rsidP="00F50769">
      <w:pPr>
        <w:pStyle w:val="Default"/>
        <w:spacing w:line="276" w:lineRule="auto"/>
      </w:pPr>
      <w:r w:rsidRPr="00F50769">
        <w:t>c) stopień dobry –4;</w:t>
      </w:r>
    </w:p>
    <w:p w:rsidR="00F50769" w:rsidRPr="00F50769" w:rsidRDefault="00F50769" w:rsidP="00F50769">
      <w:pPr>
        <w:pStyle w:val="Default"/>
        <w:spacing w:line="276" w:lineRule="auto"/>
      </w:pPr>
      <w:r w:rsidRPr="00F50769">
        <w:t>d) stopień dostateczny –3;</w:t>
      </w:r>
    </w:p>
    <w:p w:rsidR="00F50769" w:rsidRPr="00F50769" w:rsidRDefault="00F50769" w:rsidP="00F50769">
      <w:pPr>
        <w:pStyle w:val="Default"/>
        <w:spacing w:line="276" w:lineRule="auto"/>
      </w:pPr>
      <w:r w:rsidRPr="00F50769">
        <w:t>e) stopień dopuszczający –2;</w:t>
      </w:r>
    </w:p>
    <w:p w:rsidR="00F50769" w:rsidRDefault="00F50769" w:rsidP="00F50769">
      <w:pPr>
        <w:pStyle w:val="Default"/>
        <w:spacing w:line="276" w:lineRule="auto"/>
      </w:pPr>
      <w:r w:rsidRPr="00F50769">
        <w:t>f) stopień niedostateczny –1.</w:t>
      </w:r>
    </w:p>
    <w:p w:rsidR="00F50769" w:rsidRPr="00F50769" w:rsidRDefault="00F50769" w:rsidP="00F5076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50769" w:rsidRPr="008D4504" w:rsidRDefault="00F50769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0769">
        <w:rPr>
          <w:rFonts w:ascii="Times New Roman" w:hAnsi="Times New Roman" w:cs="Times New Roman"/>
          <w:color w:val="000000"/>
          <w:sz w:val="24"/>
          <w:szCs w:val="24"/>
        </w:rPr>
        <w:t xml:space="preserve">W ocenianiu bieżącym dopuszcza się stosowanie „+” i „–”, gdzie „+” oznacza osiągnięcia ucznia bliższe wyższej kategorii wymagań, „-” niższej kategorii wymagań. </w:t>
      </w:r>
    </w:p>
    <w:p w:rsidR="00F50769" w:rsidRPr="008D4504" w:rsidRDefault="00F50769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0769">
        <w:rPr>
          <w:rFonts w:ascii="Times New Roman" w:hAnsi="Times New Roman" w:cs="Times New Roman"/>
          <w:color w:val="000000"/>
          <w:sz w:val="24"/>
          <w:szCs w:val="24"/>
        </w:rPr>
        <w:t>Dopuszcza się dodatkowo stosowanie: plus (+) oraz minus (-) za n</w:t>
      </w:r>
      <w:r w:rsidRPr="00F50769">
        <w:rPr>
          <w:rFonts w:ascii="Times New Roman" w:hAnsi="Times New Roman" w:cs="Times New Roman"/>
          <w:b/>
          <w:color w:val="000000"/>
          <w:sz w:val="24"/>
          <w:szCs w:val="24"/>
        </w:rPr>
        <w:t>ieprzygotowanie do lekcji</w:t>
      </w:r>
      <w:r w:rsidRPr="00F5076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F507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aktywność </w:t>
      </w:r>
      <w:r w:rsidRPr="00F50769">
        <w:rPr>
          <w:rFonts w:ascii="Times New Roman" w:hAnsi="Times New Roman" w:cs="Times New Roman"/>
          <w:color w:val="000000"/>
          <w:sz w:val="24"/>
          <w:szCs w:val="24"/>
        </w:rPr>
        <w:t xml:space="preserve">oraz </w:t>
      </w:r>
      <w:r w:rsidRPr="00F50769">
        <w:rPr>
          <w:rFonts w:ascii="Times New Roman" w:hAnsi="Times New Roman" w:cs="Times New Roman"/>
          <w:b/>
          <w:color w:val="000000"/>
          <w:sz w:val="24"/>
          <w:szCs w:val="24"/>
        </w:rPr>
        <w:t>cząstkowe odpowiedzi</w:t>
      </w:r>
      <w:r w:rsidRPr="00F5076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F50769" w:rsidRPr="008D4504" w:rsidRDefault="00F50769" w:rsidP="008D4504">
      <w:pPr>
        <w:pStyle w:val="Default"/>
        <w:spacing w:line="276" w:lineRule="auto"/>
      </w:pPr>
      <w:r w:rsidRPr="008D4504">
        <w:rPr>
          <w:b/>
          <w:bCs/>
        </w:rPr>
        <w:t>Sposób przeliczania plusów i minusów na poszczególne oceny:</w:t>
      </w:r>
    </w:p>
    <w:p w:rsidR="00F50769" w:rsidRPr="008D4504" w:rsidRDefault="00F50769" w:rsidP="008D4504">
      <w:pPr>
        <w:pStyle w:val="Default"/>
        <w:spacing w:line="276" w:lineRule="auto"/>
      </w:pPr>
      <w:r w:rsidRPr="008D4504">
        <w:t>a) 3 plusy ( + )  - ocena bardzo dobra,</w:t>
      </w:r>
    </w:p>
    <w:p w:rsidR="00F50769" w:rsidRPr="008D4504" w:rsidRDefault="00F50769" w:rsidP="008D4504">
      <w:pPr>
        <w:pStyle w:val="Default"/>
        <w:spacing w:line="276" w:lineRule="auto"/>
      </w:pPr>
      <w:r w:rsidRPr="008D4504">
        <w:t>b) 3 minusy ( -) - ocena niedostateczna</w:t>
      </w:r>
    </w:p>
    <w:p w:rsid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Przyjmuje się minimum </w:t>
      </w:r>
      <w:r w:rsidRPr="008D4504">
        <w:rPr>
          <w:rFonts w:ascii="Times New Roman" w:hAnsi="Times New Roman" w:cs="Times New Roman"/>
          <w:b/>
          <w:color w:val="000000"/>
          <w:sz w:val="24"/>
          <w:szCs w:val="24"/>
        </w:rPr>
        <w:t>6 ocen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cząstkowych</w:t>
      </w:r>
      <w:r w:rsidR="00031F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w półroczu dla przedmiotu język polski</w:t>
      </w:r>
      <w:r w:rsidR="00031F7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D4504" w:rsidRPr="008D4504" w:rsidRDefault="008D4504" w:rsidP="008D450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8D4504" w:rsidRPr="008D4504" w:rsidRDefault="008D4504" w:rsidP="008D450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8D450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Przy ocenianiu sprawdzających prac pisemnych nauczyciel stosuje następujące zasady przeliczania punktów na ocenę: </w:t>
      </w:r>
    </w:p>
    <w:p w:rsidR="008D4504" w:rsidRP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) poniżej 30% możliwych do uzyskania punktów - niedostateczny; </w:t>
      </w:r>
    </w:p>
    <w:p w:rsidR="008D4504" w:rsidRP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) 30% - 49% - dopuszczający; </w:t>
      </w:r>
      <w:proofErr w:type="spellStart"/>
      <w:r w:rsidR="003D38B4">
        <w:rPr>
          <w:rFonts w:ascii="Times New Roman" w:hAnsi="Times New Roman" w:cs="Times New Roman"/>
          <w:color w:val="000000"/>
          <w:sz w:val="24"/>
          <w:szCs w:val="24"/>
        </w:rPr>
        <w:t>dop</w:t>
      </w:r>
      <w:proofErr w:type="spellEnd"/>
    </w:p>
    <w:p w:rsidR="008D4504" w:rsidRP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) 50% - 74% - dostateczny; </w:t>
      </w:r>
      <w:proofErr w:type="spellStart"/>
      <w:r w:rsidR="003D38B4">
        <w:rPr>
          <w:rFonts w:ascii="Times New Roman" w:hAnsi="Times New Roman" w:cs="Times New Roman"/>
          <w:color w:val="000000"/>
          <w:sz w:val="24"/>
          <w:szCs w:val="24"/>
        </w:rPr>
        <w:t>dst</w:t>
      </w:r>
      <w:proofErr w:type="spellEnd"/>
    </w:p>
    <w:p w:rsidR="008D4504" w:rsidRP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) 75% - 89% - dobry; </w:t>
      </w:r>
      <w:proofErr w:type="spellStart"/>
      <w:r w:rsidR="003D38B4">
        <w:rPr>
          <w:rFonts w:ascii="Times New Roman" w:hAnsi="Times New Roman" w:cs="Times New Roman"/>
          <w:color w:val="000000"/>
          <w:sz w:val="24"/>
          <w:szCs w:val="24"/>
        </w:rPr>
        <w:t>db</w:t>
      </w:r>
      <w:proofErr w:type="spellEnd"/>
    </w:p>
    <w:p w:rsidR="008D4504" w:rsidRP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) 90% - 98% - bardzo dobry; </w:t>
      </w:r>
      <w:proofErr w:type="spellStart"/>
      <w:r w:rsidR="003D38B4">
        <w:rPr>
          <w:rFonts w:ascii="Times New Roman" w:hAnsi="Times New Roman" w:cs="Times New Roman"/>
          <w:color w:val="000000"/>
          <w:sz w:val="24"/>
          <w:szCs w:val="24"/>
        </w:rPr>
        <w:t>bdb</w:t>
      </w:r>
      <w:proofErr w:type="spellEnd"/>
    </w:p>
    <w:p w:rsid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) 99% - 100% - celujący. </w:t>
      </w:r>
      <w:r w:rsidR="003D38B4">
        <w:rPr>
          <w:rFonts w:ascii="Times New Roman" w:hAnsi="Times New Roman" w:cs="Times New Roman"/>
          <w:color w:val="000000"/>
          <w:sz w:val="24"/>
          <w:szCs w:val="24"/>
        </w:rPr>
        <w:t>cel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031F70" w:rsidRPr="00031F70" w:rsidRDefault="00031F70" w:rsidP="00031F70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1916E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Stosowane są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następujących skrótów w dzienniku lekcyjnym: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proofErr w:type="spellStart"/>
      <w:r w:rsidRPr="00031F70">
        <w:rPr>
          <w:rFonts w:ascii="Times New Roman" w:hAnsi="Times New Roman" w:cs="Times New Roman"/>
          <w:color w:val="000000"/>
          <w:sz w:val="24"/>
          <w:szCs w:val="24"/>
        </w:rPr>
        <w:t>np</w:t>
      </w:r>
      <w:proofErr w:type="spellEnd"/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 – uczeń nieprzygotowany;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proofErr w:type="spellStart"/>
      <w:r w:rsidRPr="00031F70">
        <w:rPr>
          <w:rFonts w:ascii="Times New Roman" w:hAnsi="Times New Roman" w:cs="Times New Roman"/>
          <w:color w:val="000000"/>
          <w:sz w:val="24"/>
          <w:szCs w:val="24"/>
        </w:rPr>
        <w:t>bz</w:t>
      </w:r>
      <w:proofErr w:type="spellEnd"/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 – brak zadania;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proofErr w:type="spellStart"/>
      <w:r w:rsidRPr="00031F70">
        <w:rPr>
          <w:rFonts w:ascii="Times New Roman" w:hAnsi="Times New Roman" w:cs="Times New Roman"/>
          <w:color w:val="000000"/>
          <w:sz w:val="24"/>
          <w:szCs w:val="24"/>
        </w:rPr>
        <w:t>nb</w:t>
      </w:r>
      <w:proofErr w:type="spellEnd"/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 – uczeń nieobecny podczas pracy pisemnej lub innej formy kontrolowania wiedzy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i umiejętności;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>d )</w:t>
      </w:r>
      <w:r w:rsidR="00FD5B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+/- aktywność ucznia podczas lekcji. </w:t>
      </w:r>
    </w:p>
    <w:p w:rsidR="00031F70" w:rsidRDefault="00031F70" w:rsidP="008D4504">
      <w:pPr>
        <w:autoSpaceDE w:val="0"/>
        <w:autoSpaceDN w:val="0"/>
        <w:adjustRightInd w:val="0"/>
        <w:spacing w:after="169" w:line="240" w:lineRule="auto"/>
        <w:rPr>
          <w:rFonts w:ascii="Calibri" w:hAnsi="Calibri" w:cs="Calibri"/>
          <w:color w:val="000000"/>
          <w:sz w:val="23"/>
          <w:szCs w:val="23"/>
        </w:rPr>
      </w:pPr>
    </w:p>
    <w:p w:rsidR="008D4504" w:rsidRPr="008D4504" w:rsidRDefault="008D4504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8D450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 xml:space="preserve">Na zajęciach ocenie mogą podlegać następujące rodzaje aktywności uczniów: </w:t>
      </w:r>
    </w:p>
    <w:p w:rsidR="008D4504" w:rsidRPr="008D4504" w:rsidRDefault="008D4504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Pr="008D4504">
        <w:rPr>
          <w:rFonts w:ascii="Times New Roman" w:hAnsi="Times New Roman" w:cs="Times New Roman"/>
          <w:b/>
          <w:color w:val="000000"/>
          <w:sz w:val="24"/>
          <w:szCs w:val="24"/>
        </w:rPr>
        <w:t>prace pisemne</w:t>
      </w: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8D4504" w:rsidRPr="00031F70" w:rsidRDefault="008D4504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D4504">
        <w:rPr>
          <w:rFonts w:ascii="Times New Roman" w:hAnsi="Times New Roman" w:cs="Times New Roman"/>
          <w:color w:val="000000"/>
          <w:sz w:val="24"/>
          <w:szCs w:val="24"/>
        </w:rPr>
        <w:t xml:space="preserve">a) sprawdzian/praca klasowa/dłuższa forma pisemna, czyli zapowiedziana z co najmniej tygodniowym wyprzedzeniem pisemna wypowiedź ucznia obejmująca określony przez nauczyciela zakres materiału trwająca nie dłużej niż 2 godziny lekcyjne, </w:t>
      </w:r>
    </w:p>
    <w:p w:rsidR="007351BA" w:rsidRPr="007351BA" w:rsidRDefault="00031F70" w:rsidP="007351BA">
      <w:pPr>
        <w:rPr>
          <w:rFonts w:eastAsia="Calibri" w:cstheme="minorHAnsi"/>
          <w:bCs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>b) kartkówka, czyli pisemna wypowiedź ucznia</w:t>
      </w:r>
      <w:r w:rsidR="007351BA" w:rsidRPr="007351BA">
        <w:rPr>
          <w:rFonts w:ascii="Times New Roman" w:eastAsia="Calibri" w:hAnsi="Times New Roman" w:cs="Times New Roman"/>
          <w:bCs/>
          <w:sz w:val="24"/>
          <w:szCs w:val="24"/>
        </w:rPr>
        <w:t>, która może odbywać się codziennie. Może obejmować nie więcej niż 3 ostatnie lekcje, zawierać do 5. zadań i trwać do 15 minut</w:t>
      </w:r>
      <w:r w:rsidR="007351BA" w:rsidRPr="007351BA">
        <w:rPr>
          <w:rFonts w:eastAsia="Calibri" w:cstheme="minorHAnsi"/>
          <w:bCs/>
        </w:rPr>
        <w:t xml:space="preserve">.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wypowiedzi ustne: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a) odpowiedzi i wypowiedzi na lekcji, w tym z wykorzystaniem prezentacji,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b) samodzielne prowadzenie elementów lekcji;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projekty grupowe;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>4)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testy sprawnościowe</w:t>
      </w: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>5)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praca badawcza;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>6)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wyniki pracy w grupach;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7) 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aktywność poza lekcjami </w:t>
      </w: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np. udział w konkursach, olimpiadach, zawodach,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8) 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>inne formy</w:t>
      </w: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 wynikające ze specyfiki przedmiotu; </w:t>
      </w:r>
    </w:p>
    <w:p w:rsidR="00031F70" w:rsidRPr="00031F70" w:rsidRDefault="00031F70" w:rsidP="00031F7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9) </w:t>
      </w:r>
      <w:r w:rsidRPr="00031F70">
        <w:rPr>
          <w:rFonts w:ascii="Times New Roman" w:hAnsi="Times New Roman" w:cs="Times New Roman"/>
          <w:b/>
          <w:color w:val="000000"/>
          <w:sz w:val="24"/>
          <w:szCs w:val="24"/>
        </w:rPr>
        <w:t>przygotowanie do uczestnictwa w lekcji</w:t>
      </w:r>
      <w:r w:rsidRPr="00031F70">
        <w:rPr>
          <w:rFonts w:ascii="Times New Roman" w:hAnsi="Times New Roman" w:cs="Times New Roman"/>
          <w:color w:val="000000"/>
          <w:sz w:val="24"/>
          <w:szCs w:val="24"/>
        </w:rPr>
        <w:t xml:space="preserve"> (posiadanie zeszytu, książki, przyrządów, długopisu itp.). </w:t>
      </w:r>
    </w:p>
    <w:p w:rsidR="00031F70" w:rsidRPr="00031F70" w:rsidRDefault="00031F70" w:rsidP="008D450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3"/>
          <w:szCs w:val="23"/>
          <w:u w:val="single"/>
        </w:rPr>
      </w:pPr>
    </w:p>
    <w:p w:rsidR="00031F70" w:rsidRPr="00501D6A" w:rsidRDefault="00031F70" w:rsidP="00031F70">
      <w:pPr>
        <w:pStyle w:val="Default"/>
        <w:rPr>
          <w:b/>
        </w:rPr>
      </w:pPr>
      <w:r w:rsidRPr="001916EA">
        <w:rPr>
          <w:b/>
          <w:u w:val="single"/>
        </w:rPr>
        <w:t>Ocenom za poszczególne formy aktywności uczniów przypisuje się następujące wagi</w:t>
      </w:r>
      <w:r w:rsidRPr="00501D6A">
        <w:rPr>
          <w:b/>
        </w:rPr>
        <w:t xml:space="preserve">: </w:t>
      </w:r>
    </w:p>
    <w:p w:rsidR="008D4504" w:rsidRPr="008D4504" w:rsidRDefault="008D4504" w:rsidP="008D450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7791"/>
      </w:tblGrid>
      <w:tr w:rsidR="00031F70" w:rsidRPr="00A44033" w:rsidTr="00031F70">
        <w:tc>
          <w:tcPr>
            <w:tcW w:w="1271" w:type="dxa"/>
          </w:tcPr>
          <w:p w:rsidR="00031F70" w:rsidRPr="00A44033" w:rsidRDefault="00031F70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WAGA</w:t>
            </w:r>
          </w:p>
        </w:tc>
        <w:tc>
          <w:tcPr>
            <w:tcW w:w="7791" w:type="dxa"/>
          </w:tcPr>
          <w:p w:rsidR="00031F70" w:rsidRPr="00A44033" w:rsidRDefault="00031F70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FORMA  AKTYWNOŚCI</w:t>
            </w:r>
          </w:p>
        </w:tc>
      </w:tr>
      <w:tr w:rsidR="00031F70" w:rsidRPr="00A44033" w:rsidTr="00031F70">
        <w:tc>
          <w:tcPr>
            <w:tcW w:w="1271" w:type="dxa"/>
          </w:tcPr>
          <w:p w:rsidR="00031F70" w:rsidRPr="00A44033" w:rsidRDefault="00A44033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6</w:t>
            </w:r>
          </w:p>
        </w:tc>
        <w:tc>
          <w:tcPr>
            <w:tcW w:w="779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69"/>
            </w:tblGrid>
            <w:tr w:rsidR="00A44033" w:rsidRPr="00A44033">
              <w:trPr>
                <w:trHeight w:val="559"/>
              </w:trPr>
              <w:tc>
                <w:tcPr>
                  <w:tcW w:w="0" w:type="auto"/>
                </w:tcPr>
                <w:p w:rsidR="00A44033" w:rsidRPr="00A44033" w:rsidRDefault="00A44033" w:rsidP="00A440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403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praca badawcza </w:t>
                  </w:r>
                </w:p>
                <w:p w:rsidR="00A44033" w:rsidRPr="00A44033" w:rsidRDefault="00A44033" w:rsidP="00A440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403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projekt/projekt grupowy </w:t>
                  </w:r>
                </w:p>
                <w:p w:rsidR="00A44033" w:rsidRPr="00A44033" w:rsidRDefault="00A44033" w:rsidP="00A440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A4403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aktywność pozalekcyjna </w:t>
                  </w:r>
                </w:p>
              </w:tc>
            </w:tr>
          </w:tbl>
          <w:p w:rsidR="00031F70" w:rsidRPr="00A44033" w:rsidRDefault="00031F70" w:rsidP="00031F70">
            <w:pPr>
              <w:pStyle w:val="Default"/>
              <w:spacing w:line="276" w:lineRule="auto"/>
              <w:jc w:val="center"/>
            </w:pPr>
          </w:p>
        </w:tc>
      </w:tr>
      <w:tr w:rsidR="00031F70" w:rsidRPr="00A44033" w:rsidTr="00031F70">
        <w:tc>
          <w:tcPr>
            <w:tcW w:w="1271" w:type="dxa"/>
          </w:tcPr>
          <w:p w:rsidR="00031F70" w:rsidRPr="00A44033" w:rsidRDefault="00A44033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5</w:t>
            </w:r>
          </w:p>
        </w:tc>
        <w:tc>
          <w:tcPr>
            <w:tcW w:w="7791" w:type="dxa"/>
          </w:tcPr>
          <w:p w:rsidR="00A44033" w:rsidRPr="00A44033" w:rsidRDefault="00A44033" w:rsidP="00A44033">
            <w:pPr>
              <w:pStyle w:val="Default"/>
            </w:pPr>
            <w:r w:rsidRPr="00A44033">
              <w:t xml:space="preserve">sprawdzian tradycyjny lub na przykład </w:t>
            </w:r>
            <w:proofErr w:type="spellStart"/>
            <w:r w:rsidRPr="00A44033">
              <w:t>Flipped</w:t>
            </w:r>
            <w:proofErr w:type="spellEnd"/>
            <w:r w:rsidRPr="00A44033">
              <w:t xml:space="preserve"> </w:t>
            </w:r>
            <w:proofErr w:type="spellStart"/>
            <w:r w:rsidRPr="00A44033">
              <w:t>classroom</w:t>
            </w:r>
            <w:proofErr w:type="spellEnd"/>
            <w:r w:rsidRPr="00A44033">
              <w:t xml:space="preserve">, gry, </w:t>
            </w:r>
            <w:proofErr w:type="spellStart"/>
            <w:r w:rsidRPr="00A44033">
              <w:t>Roleplay</w:t>
            </w:r>
            <w:proofErr w:type="spellEnd"/>
            <w:r w:rsidRPr="00A44033">
              <w:t xml:space="preserve"> </w:t>
            </w:r>
            <w:proofErr w:type="spellStart"/>
            <w:r w:rsidRPr="00A44033">
              <w:t>games</w:t>
            </w:r>
            <w:proofErr w:type="spellEnd"/>
            <w:r w:rsidRPr="00A44033">
              <w:t xml:space="preserve">, pisanie w parach/grupach, sprawdziany sprawdzane i oceniane przez innego ucznia </w:t>
            </w:r>
          </w:p>
          <w:p w:rsidR="00A44033" w:rsidRPr="00A44033" w:rsidRDefault="00A44033" w:rsidP="00A44033">
            <w:pPr>
              <w:pStyle w:val="Default"/>
            </w:pPr>
            <w:r w:rsidRPr="00A44033">
              <w:t xml:space="preserve">praca klasowa </w:t>
            </w:r>
          </w:p>
          <w:p w:rsidR="00031F70" w:rsidRPr="00A44033" w:rsidRDefault="00A44033" w:rsidP="00A44033">
            <w:pPr>
              <w:pStyle w:val="Default"/>
              <w:spacing w:line="276" w:lineRule="auto"/>
            </w:pPr>
            <w:r w:rsidRPr="00A44033">
              <w:t xml:space="preserve">sprawdzian wiedzy i umiejętności ruchowych (dotyczy zajęć wychowania fizycznego) </w:t>
            </w:r>
          </w:p>
        </w:tc>
      </w:tr>
      <w:tr w:rsidR="00031F70" w:rsidRPr="00A44033" w:rsidTr="00031F70">
        <w:tc>
          <w:tcPr>
            <w:tcW w:w="1271" w:type="dxa"/>
          </w:tcPr>
          <w:p w:rsidR="00031F70" w:rsidRPr="00A44033" w:rsidRDefault="00A44033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4</w:t>
            </w:r>
          </w:p>
        </w:tc>
        <w:tc>
          <w:tcPr>
            <w:tcW w:w="7791" w:type="dxa"/>
          </w:tcPr>
          <w:p w:rsidR="00031F70" w:rsidRPr="00A44033" w:rsidRDefault="00A44033" w:rsidP="00A44033">
            <w:pPr>
              <w:pStyle w:val="Default"/>
            </w:pPr>
            <w:r w:rsidRPr="00A44033">
              <w:t xml:space="preserve">osiągnięcia w konkursach, olimpiadach, zawody sportowe </w:t>
            </w:r>
          </w:p>
        </w:tc>
      </w:tr>
      <w:tr w:rsidR="00031F70" w:rsidRPr="00A44033" w:rsidTr="00031F70">
        <w:tc>
          <w:tcPr>
            <w:tcW w:w="1271" w:type="dxa"/>
          </w:tcPr>
          <w:p w:rsidR="00031F70" w:rsidRPr="00A44033" w:rsidRDefault="00A44033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3</w:t>
            </w:r>
          </w:p>
        </w:tc>
        <w:tc>
          <w:tcPr>
            <w:tcW w:w="7791" w:type="dxa"/>
          </w:tcPr>
          <w:p w:rsidR="00A44033" w:rsidRPr="00A44033" w:rsidRDefault="00A44033" w:rsidP="00A44033">
            <w:pPr>
              <w:pStyle w:val="Default"/>
            </w:pPr>
            <w:r w:rsidRPr="00A44033">
              <w:t xml:space="preserve">kartkówka </w:t>
            </w:r>
          </w:p>
          <w:p w:rsidR="00031F70" w:rsidRPr="00A44033" w:rsidRDefault="00A44033" w:rsidP="00A44033">
            <w:pPr>
              <w:pStyle w:val="Default"/>
              <w:spacing w:line="276" w:lineRule="auto"/>
            </w:pPr>
            <w:r w:rsidRPr="00A44033">
              <w:t xml:space="preserve">odpowiedź ustna </w:t>
            </w:r>
          </w:p>
        </w:tc>
      </w:tr>
      <w:tr w:rsidR="00031F70" w:rsidRPr="00A44033" w:rsidTr="00031F70">
        <w:tc>
          <w:tcPr>
            <w:tcW w:w="1271" w:type="dxa"/>
          </w:tcPr>
          <w:p w:rsidR="00031F70" w:rsidRPr="00A44033" w:rsidRDefault="00A44033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3</w:t>
            </w:r>
          </w:p>
        </w:tc>
        <w:tc>
          <w:tcPr>
            <w:tcW w:w="7791" w:type="dxa"/>
          </w:tcPr>
          <w:p w:rsidR="00A44033" w:rsidRPr="00A44033" w:rsidRDefault="00A44033" w:rsidP="00A44033">
            <w:pPr>
              <w:pStyle w:val="Default"/>
            </w:pPr>
            <w:r w:rsidRPr="00A44033">
              <w:t xml:space="preserve">zadania wynikające ze specyfiki przedmiotu </w:t>
            </w:r>
          </w:p>
          <w:p w:rsidR="00A44033" w:rsidRPr="00A44033" w:rsidRDefault="00A44033" w:rsidP="00A44033">
            <w:pPr>
              <w:pStyle w:val="Default"/>
            </w:pPr>
            <w:r w:rsidRPr="00A44033">
              <w:t xml:space="preserve">prezentacje </w:t>
            </w:r>
          </w:p>
          <w:p w:rsidR="00031F70" w:rsidRPr="00A44033" w:rsidRDefault="00A44033" w:rsidP="00A44033">
            <w:pPr>
              <w:pStyle w:val="Default"/>
              <w:spacing w:line="276" w:lineRule="auto"/>
            </w:pPr>
            <w:r w:rsidRPr="00A44033">
              <w:t xml:space="preserve">praca w grupie podczas lekcji </w:t>
            </w:r>
          </w:p>
        </w:tc>
      </w:tr>
      <w:tr w:rsidR="00031F70" w:rsidRPr="00A44033" w:rsidTr="00031F70">
        <w:tc>
          <w:tcPr>
            <w:tcW w:w="1271" w:type="dxa"/>
          </w:tcPr>
          <w:p w:rsidR="00031F70" w:rsidRPr="00A44033" w:rsidRDefault="00A44033" w:rsidP="00031F70">
            <w:pPr>
              <w:pStyle w:val="Default"/>
              <w:spacing w:line="276" w:lineRule="auto"/>
              <w:jc w:val="center"/>
              <w:rPr>
                <w:b/>
              </w:rPr>
            </w:pPr>
            <w:r w:rsidRPr="00A44033">
              <w:rPr>
                <w:b/>
              </w:rPr>
              <w:t>1</w:t>
            </w:r>
          </w:p>
        </w:tc>
        <w:tc>
          <w:tcPr>
            <w:tcW w:w="7791" w:type="dxa"/>
          </w:tcPr>
          <w:p w:rsidR="00031F70" w:rsidRPr="00A44033" w:rsidRDefault="00A44033" w:rsidP="00A44033">
            <w:pPr>
              <w:pStyle w:val="Default"/>
            </w:pPr>
            <w:r w:rsidRPr="00A44033">
              <w:t xml:space="preserve">aktywność na lekcji </w:t>
            </w:r>
          </w:p>
        </w:tc>
      </w:tr>
    </w:tbl>
    <w:p w:rsidR="00F50769" w:rsidRDefault="00F50769" w:rsidP="00031F70">
      <w:pPr>
        <w:pStyle w:val="Default"/>
        <w:spacing w:line="276" w:lineRule="auto"/>
        <w:jc w:val="center"/>
        <w:rPr>
          <w:sz w:val="23"/>
          <w:szCs w:val="23"/>
        </w:rPr>
      </w:pPr>
    </w:p>
    <w:p w:rsidR="005669A7" w:rsidRDefault="00604610" w:rsidP="0060461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Każdy uczeń może otrzymać dodatkowe oceny za wykonane prace nadobowiązkowe, za udział </w:t>
      </w:r>
    </w:p>
    <w:p w:rsidR="00604610" w:rsidRDefault="00604610" w:rsidP="0060461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konkursie przedmiotowym, literackim, poetyckim, recytatorskim, ortograficznym.</w:t>
      </w:r>
    </w:p>
    <w:p w:rsidR="00604610" w:rsidRPr="00604610" w:rsidRDefault="00604610" w:rsidP="006046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604610" w:rsidRPr="00604610" w:rsidRDefault="00604610" w:rsidP="003D38B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04610">
        <w:rPr>
          <w:rFonts w:ascii="Times New Roman" w:hAnsi="Times New Roman" w:cs="Times New Roman"/>
          <w:color w:val="000000"/>
          <w:sz w:val="24"/>
          <w:szCs w:val="24"/>
        </w:rPr>
        <w:t>Laureaci konkursów przedmiotowych o zasięgu wojewódzkim i ponad</w:t>
      </w:r>
      <w:r w:rsidR="00FD5B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04610">
        <w:rPr>
          <w:rFonts w:ascii="Times New Roman" w:hAnsi="Times New Roman" w:cs="Times New Roman"/>
          <w:color w:val="000000"/>
          <w:sz w:val="24"/>
          <w:szCs w:val="24"/>
        </w:rPr>
        <w:t xml:space="preserve">wojewódzkim oraz laureaci i finaliści olimpiad przedmiotowych otrzymują z danych zajęć edukacyjnych celującą roczną ocenę klasyfikacyjną. Jeżeli tytuł laureata lub finalisty uczeń uzyskał po ustaleniu albo </w:t>
      </w:r>
      <w:r w:rsidRPr="0060461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uzyskaniu oceny klasyfikacyjnej niższej niż ocena celująca następuje zmiana tej oceny na ocenę końcową celującą. </w:t>
      </w:r>
    </w:p>
    <w:p w:rsidR="00604610" w:rsidRPr="003D38B4" w:rsidRDefault="00604610" w:rsidP="003D38B4">
      <w:pPr>
        <w:pStyle w:val="Default"/>
        <w:spacing w:line="276" w:lineRule="auto"/>
      </w:pPr>
    </w:p>
    <w:p w:rsidR="00604610" w:rsidRPr="003D38B4" w:rsidRDefault="00604610" w:rsidP="003D38B4">
      <w:pPr>
        <w:pStyle w:val="Default"/>
        <w:spacing w:line="276" w:lineRule="auto"/>
      </w:pPr>
      <w:r w:rsidRPr="001916EA">
        <w:t>Prace klasowe</w:t>
      </w:r>
      <w:r w:rsidRPr="003D38B4">
        <w:t>, sprawdziany umiejętności językowych i literackich są zapowiedziane z co najmniej tygodniowym wyprzedzeniem przed planowanym terminem i poprzedzone informacją określającą wymagania treści i umiejętności.</w:t>
      </w:r>
    </w:p>
    <w:p w:rsidR="00604610" w:rsidRPr="003D38B4" w:rsidRDefault="00604610" w:rsidP="003D38B4">
      <w:pPr>
        <w:pStyle w:val="Default"/>
        <w:spacing w:line="276" w:lineRule="auto"/>
      </w:pPr>
      <w:r w:rsidRPr="003D38B4">
        <w:t>Zapowiedziane sprawdziany nie powinny być bez szczególnie ważnych powodów przekładane.</w:t>
      </w:r>
    </w:p>
    <w:p w:rsidR="00604610" w:rsidRPr="003D38B4" w:rsidRDefault="00604610" w:rsidP="003D38B4">
      <w:pPr>
        <w:pStyle w:val="Default"/>
        <w:spacing w:line="276" w:lineRule="auto"/>
      </w:pPr>
      <w:r w:rsidRPr="003D38B4">
        <w:t>Każdy sprawdzian uczeń musi zaliczyć w terminie uzgodnionym z nauczycielem – nie później jednak niż do dwóch tygodni od daty sprawdzianu lub powrotu do szkoły po czasowej nieobecności. W przypadku ponownej nieobecności ucznia w ustalonym terminie, uczeń pisze sprawdzian po powrocie do szkoły. Zaliczenie polega na pisaniu sprawdzianu o tym samym stopniu trudności. W sytuacjach uzasadnionych nauczyciel może zwolnić ucznia z zaliczania zaległego sprawdzianu.</w:t>
      </w:r>
    </w:p>
    <w:p w:rsidR="00604610" w:rsidRPr="003D38B4" w:rsidRDefault="00604610" w:rsidP="003D38B4">
      <w:pPr>
        <w:pStyle w:val="Default"/>
        <w:spacing w:line="276" w:lineRule="auto"/>
      </w:pPr>
      <w:r w:rsidRPr="003D38B4">
        <w:t>Uczeń może poprawić oceny w terminie do trzech tygodni od jej otrzymania lub w terminie ustalonym przez nauczyciela .</w:t>
      </w:r>
    </w:p>
    <w:p w:rsidR="00604610" w:rsidRPr="003D38B4" w:rsidRDefault="00604610" w:rsidP="003D38B4">
      <w:pPr>
        <w:pStyle w:val="Default"/>
        <w:spacing w:line="276" w:lineRule="auto"/>
      </w:pPr>
      <w:r w:rsidRPr="003D38B4">
        <w:t>Przy poprawianiu oceny obowiązuje zakres materiału, jaki obowiązywał w dniu pisania sprawdzianu.</w:t>
      </w:r>
    </w:p>
    <w:p w:rsidR="00604610" w:rsidRPr="003D38B4" w:rsidRDefault="00604610" w:rsidP="003D38B4">
      <w:pPr>
        <w:pStyle w:val="Default"/>
        <w:spacing w:line="276" w:lineRule="auto"/>
      </w:pPr>
      <w:r w:rsidRPr="003D38B4">
        <w:t xml:space="preserve">Uczniowi przysługują najwyżej dwa „nieprzygotowania” (np.),  w semestrze bez podania przyczyny z wyłączeniem zajęć, na których odbywają się zapowiedziane kartkówki </w:t>
      </w:r>
    </w:p>
    <w:p w:rsidR="00604610" w:rsidRPr="003D38B4" w:rsidRDefault="00604610" w:rsidP="003D38B4">
      <w:pPr>
        <w:pStyle w:val="Default"/>
        <w:spacing w:line="276" w:lineRule="auto"/>
      </w:pPr>
      <w:r w:rsidRPr="003D38B4">
        <w:t>i sprawdziany. Uczeń zgłasza nieprzygotowanie (np.) na początku lekcji przed rozpoczęciem zajęć.</w:t>
      </w:r>
    </w:p>
    <w:p w:rsidR="003D38B4" w:rsidRPr="003D38B4" w:rsidRDefault="00604610" w:rsidP="003D38B4">
      <w:pPr>
        <w:pStyle w:val="Default"/>
        <w:spacing w:line="276" w:lineRule="auto"/>
      </w:pPr>
      <w:r w:rsidRPr="003D38B4">
        <w:t>W tygodniu nie mogą odbywać się więcej niż dwa sprawdziany</w:t>
      </w:r>
      <w:r w:rsidR="003D38B4" w:rsidRPr="003D38B4">
        <w:t xml:space="preserve"> ( w klasach IV – VI ) i nie więcej niż trzy sprawdziany ( w klasach VII – VIII )</w:t>
      </w:r>
      <w:r w:rsidRPr="003D38B4">
        <w:t>, a w jednym dniu więcej niż jeden sprawdzian.</w:t>
      </w:r>
    </w:p>
    <w:p w:rsidR="00604610" w:rsidRDefault="00604610" w:rsidP="003D38B4">
      <w:pPr>
        <w:pStyle w:val="Default"/>
        <w:spacing w:line="276" w:lineRule="auto"/>
      </w:pPr>
      <w:r w:rsidRPr="003D38B4">
        <w:t>Nauczyciel ma obowiązek podać oceny ze sprawdzianu do wiadomości uczniów w terminie do 2 tygodni od dnia jego napisania. Dopuszcza się przesunięcie terminu zwrotu prac pisemnych w sytuacjach losowych -</w:t>
      </w:r>
      <w:r w:rsidR="001916EA">
        <w:t xml:space="preserve"> </w:t>
      </w:r>
      <w:r w:rsidRPr="003D38B4">
        <w:t xml:space="preserve">o czas nieobecności nauczyciela oraz w okresach świąt, </w:t>
      </w:r>
      <w:r w:rsidRPr="005669A7">
        <w:rPr>
          <w:color w:val="auto"/>
        </w:rPr>
        <w:t>ferii.</w:t>
      </w:r>
    </w:p>
    <w:p w:rsidR="001916EA" w:rsidRPr="003D38B4" w:rsidRDefault="001916EA" w:rsidP="001916E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D38B4">
        <w:rPr>
          <w:rFonts w:ascii="Times New Roman" w:hAnsi="Times New Roman" w:cs="Times New Roman"/>
          <w:sz w:val="24"/>
          <w:szCs w:val="24"/>
        </w:rPr>
        <w:t xml:space="preserve">Oceny podawane są uczniom do wiadomości i na bieżąco wpisywane do dziennika lekcyjnego. Oceny z odpowiedzi ustnej, jak również inne spostrzeżenia dotyczące postępów edukacyjnych ucznia mogą być wpisywane do zeszytu przedmiotowego, jako informacja dla rodziców i winne być podpisane przez rodziców. Wystawione oceny nauczyciel uzasadnia poprzez wskazanie, co uczeń robi dobrze, co i jak wymaga poprawy oraz w jaki sposób powinien dalej się uczyć. </w:t>
      </w:r>
    </w:p>
    <w:p w:rsidR="001916EA" w:rsidRPr="003D38B4" w:rsidRDefault="001916EA" w:rsidP="001916E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D38B4">
        <w:rPr>
          <w:rFonts w:ascii="Times New Roman" w:hAnsi="Times New Roman" w:cs="Times New Roman"/>
          <w:sz w:val="24"/>
          <w:szCs w:val="24"/>
        </w:rPr>
        <w:t xml:space="preserve">Sprawdzone prace pisemne musza być omówione na lekcji oraz dane uczniom do wglądu. </w:t>
      </w:r>
    </w:p>
    <w:p w:rsidR="001916EA" w:rsidRPr="003D38B4" w:rsidRDefault="001916EA" w:rsidP="001916E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D38B4">
        <w:rPr>
          <w:rFonts w:ascii="Times New Roman" w:hAnsi="Times New Roman" w:cs="Times New Roman"/>
          <w:sz w:val="24"/>
          <w:szCs w:val="24"/>
        </w:rPr>
        <w:t xml:space="preserve">Ocenione kompleksowe sprawdziany wiadomości i prace klasowe przechowywane są przez nauczycieli do końca danego roku szkolnego, a ocenione krótkie sprawdziany do końca danego okresu. </w:t>
      </w:r>
    </w:p>
    <w:p w:rsidR="001916EA" w:rsidRPr="003D38B4" w:rsidRDefault="001916EA" w:rsidP="001916E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D38B4">
        <w:rPr>
          <w:rFonts w:ascii="Times New Roman" w:hAnsi="Times New Roman" w:cs="Times New Roman"/>
          <w:sz w:val="24"/>
          <w:szCs w:val="24"/>
        </w:rPr>
        <w:t xml:space="preserve">Na 5 </w:t>
      </w:r>
      <w:r w:rsidRPr="00501D6A">
        <w:rPr>
          <w:rFonts w:ascii="Times New Roman" w:hAnsi="Times New Roman" w:cs="Times New Roman"/>
          <w:sz w:val="24"/>
          <w:szCs w:val="24"/>
        </w:rPr>
        <w:t xml:space="preserve">dni </w:t>
      </w:r>
      <w:r w:rsidRPr="003D38B4">
        <w:rPr>
          <w:rFonts w:ascii="Times New Roman" w:hAnsi="Times New Roman" w:cs="Times New Roman"/>
          <w:sz w:val="24"/>
          <w:szCs w:val="24"/>
        </w:rPr>
        <w:t xml:space="preserve">przed klasyfikacją śródroczna i na 14 dni przed klasyfikacją roczną nie przeprowadza się sprawdzianów, prac klasowych i kartkówek. </w:t>
      </w:r>
    </w:p>
    <w:p w:rsidR="003D38B4" w:rsidRDefault="003D38B4" w:rsidP="007351B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3"/>
          <w:szCs w:val="23"/>
        </w:rPr>
      </w:pP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D38B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Ustala się następujące ogólne kryteria ocen: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1) </w:t>
      </w:r>
      <w:r w:rsidRPr="003D38B4">
        <w:rPr>
          <w:rFonts w:ascii="Times New Roman" w:hAnsi="Times New Roman" w:cs="Times New Roman"/>
          <w:b/>
          <w:color w:val="000000"/>
          <w:sz w:val="24"/>
          <w:szCs w:val="24"/>
        </w:rPr>
        <w:t>stopień celujący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który: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>a) opanował wiedzę i umiejętności określone programem nauczania w danej klasie (</w:t>
      </w:r>
      <w:r w:rsidRPr="005669A7">
        <w:rPr>
          <w:rFonts w:ascii="Times New Roman" w:hAnsi="Times New Roman" w:cs="Times New Roman"/>
          <w:b/>
          <w:color w:val="000000"/>
          <w:sz w:val="24"/>
          <w:szCs w:val="24"/>
        </w:rPr>
        <w:t>99-100</w:t>
      </w:r>
      <w:r w:rsidR="005669A7" w:rsidRPr="005669A7">
        <w:rPr>
          <w:rFonts w:ascii="Times New Roman" w:hAnsi="Times New Roman" w:cs="Times New Roman"/>
          <w:b/>
          <w:color w:val="000000"/>
          <w:sz w:val="24"/>
          <w:szCs w:val="24"/>
        </w:rPr>
        <w:t>%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b) biegle posługuje się zdobytymi wiadomościami w rozwiązywaniu problemów teoretycznych lub praktycznych z programu nauczania danej klasy, proponuje rozwiązania nietypowe, rozwiązuje także zadania wykraczające poza program nauczania,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Pr="003D38B4">
        <w:rPr>
          <w:rFonts w:ascii="Times New Roman" w:hAnsi="Times New Roman" w:cs="Times New Roman"/>
          <w:b/>
          <w:color w:val="000000"/>
          <w:sz w:val="24"/>
          <w:szCs w:val="24"/>
        </w:rPr>
        <w:t>stopień bardzo dobry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który: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>a) opanował wiedzę i umiejętności określone programem nauczania w danej klasie (</w:t>
      </w:r>
      <w:r w:rsidRPr="005669A7">
        <w:rPr>
          <w:rFonts w:ascii="Times New Roman" w:hAnsi="Times New Roman" w:cs="Times New Roman"/>
          <w:b/>
          <w:color w:val="000000"/>
          <w:sz w:val="24"/>
          <w:szCs w:val="24"/>
        </w:rPr>
        <w:t>90-98</w:t>
      </w:r>
      <w:r w:rsidR="005669A7">
        <w:rPr>
          <w:rFonts w:ascii="Times New Roman" w:hAnsi="Times New Roman" w:cs="Times New Roman"/>
          <w:b/>
          <w:color w:val="000000"/>
          <w:sz w:val="24"/>
          <w:szCs w:val="24"/>
        </w:rPr>
        <w:t>%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b) sprawnie posługuje się zdobytymi wiadomościami, rozwiązuje samodzielnie problemy teoretyczne i praktyczne ujęte programem nauczania, potrafi zastosować posiadaną wiedzę do rozwiązywania zadań i problemów w nowych sytuacjach,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c) stosuje poprawny język i styl wypowiedzi, sprawnie posługuje się obowiązującą w danym przedmiocie terminologią, precyzyjnością i dojrzałością (odpowiednią do wieku) wypowiedzi ustnych i pisemnych;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 w:rsidRPr="003D38B4">
        <w:rPr>
          <w:rFonts w:ascii="Times New Roman" w:hAnsi="Times New Roman" w:cs="Times New Roman"/>
          <w:b/>
          <w:color w:val="000000"/>
          <w:sz w:val="24"/>
          <w:szCs w:val="24"/>
        </w:rPr>
        <w:t>stopień dobry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który: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>a) nie opanował w pełni wiadomości i umiejętności określonych programem nauczania w danej klasie (</w:t>
      </w:r>
      <w:r w:rsidRPr="005669A7">
        <w:rPr>
          <w:rFonts w:ascii="Times New Roman" w:hAnsi="Times New Roman" w:cs="Times New Roman"/>
          <w:b/>
          <w:color w:val="000000"/>
          <w:sz w:val="24"/>
          <w:szCs w:val="24"/>
        </w:rPr>
        <w:t>75-89</w:t>
      </w:r>
      <w:r w:rsidR="005669A7">
        <w:rPr>
          <w:rFonts w:ascii="Times New Roman" w:hAnsi="Times New Roman" w:cs="Times New Roman"/>
          <w:b/>
          <w:color w:val="000000"/>
          <w:sz w:val="24"/>
          <w:szCs w:val="24"/>
        </w:rPr>
        <w:t>%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b) poprawnie stosuje wiadomości, rozwiązuje /wykonuje/ samodzielnie typowe zadania teoretyczne lub praktyczne, w sytuacjach nietypowych z pomocą nauczyciela,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c) stosuje podstawowe pojęcia i prawa ujmowane za pomocą terminologii właściwej dla danej dziedziny wiedzy, wypowiada się klarownie w stopniu zadowalającym, popełnia nieliczne usterki stylistyczne;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Pr="003D38B4">
        <w:rPr>
          <w:rFonts w:ascii="Times New Roman" w:hAnsi="Times New Roman" w:cs="Times New Roman"/>
          <w:b/>
          <w:color w:val="000000"/>
          <w:sz w:val="24"/>
          <w:szCs w:val="24"/>
        </w:rPr>
        <w:t>stopień dostateczn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y otrzymuje uczeń, który: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>a) opanował zakres materiału programowego ograniczony do treści podstawowych (</w:t>
      </w:r>
      <w:r w:rsidRPr="005669A7">
        <w:rPr>
          <w:rFonts w:ascii="Times New Roman" w:hAnsi="Times New Roman" w:cs="Times New Roman"/>
          <w:b/>
          <w:color w:val="000000"/>
          <w:sz w:val="24"/>
          <w:szCs w:val="24"/>
        </w:rPr>
        <w:t>50-74</w:t>
      </w:r>
      <w:r w:rsidR="005669A7" w:rsidRPr="005669A7">
        <w:rPr>
          <w:rFonts w:ascii="Times New Roman" w:hAnsi="Times New Roman" w:cs="Times New Roman"/>
          <w:b/>
          <w:color w:val="000000"/>
          <w:sz w:val="24"/>
          <w:szCs w:val="24"/>
        </w:rPr>
        <w:t>%</w:t>
      </w:r>
      <w:r w:rsidRPr="005669A7">
        <w:rPr>
          <w:rFonts w:ascii="Times New Roman" w:hAnsi="Times New Roman" w:cs="Times New Roman"/>
          <w:b/>
          <w:color w:val="000000"/>
          <w:sz w:val="24"/>
          <w:szCs w:val="24"/>
        </w:rPr>
        <w:t>),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 rozumie tylko najważniejsze związki i powiązania logiczne miedzy treściami,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b) rozwiązuje /wykonuje/ typowe zadania teoretyczne lub praktyczne o średnim stopniu trudności, </w:t>
      </w:r>
    </w:p>
    <w:p w:rsidR="005669A7" w:rsidRDefault="003D38B4" w:rsidP="003D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c) posiada przeciętny zasób słownictwa, język zbliżony do potocznego, mała kondensacja </w:t>
      </w:r>
    </w:p>
    <w:p w:rsidR="003D38B4" w:rsidRPr="003D38B4" w:rsidRDefault="003D38B4" w:rsidP="003D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i klarowność wypowiedzi; </w:t>
      </w:r>
    </w:p>
    <w:p w:rsidR="003D38B4" w:rsidRPr="003D38B4" w:rsidRDefault="003D38B4" w:rsidP="003D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Pr="003D38B4">
        <w:rPr>
          <w:rFonts w:ascii="Times New Roman" w:hAnsi="Times New Roman" w:cs="Times New Roman"/>
          <w:b/>
          <w:color w:val="000000"/>
          <w:sz w:val="24"/>
          <w:szCs w:val="24"/>
        </w:rPr>
        <w:t>stopień dopuszczający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który: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a) posiada konieczne, niezbędne do kontynuowania nauki na dalszych etapach kształcenia wiadomości i umiejętności, luźno zestawione bez rozumienia związków i uogólnień,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b) słabo rozumie treści programowe, podstawowe wiadomości i procedury odtwarza mechanicznie, brak umiejętności wyjaśniania zjawisk, </w:t>
      </w:r>
    </w:p>
    <w:p w:rsidR="005669A7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c) posiada nieporadny styl wypowiedzi, ubogie słownictwo, liczne błędy, trudności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w formułowaniu myśli,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 w:rsidRPr="003D38B4">
        <w:rPr>
          <w:rFonts w:ascii="Times New Roman" w:hAnsi="Times New Roman" w:cs="Times New Roman"/>
          <w:b/>
          <w:color w:val="000000"/>
          <w:sz w:val="24"/>
          <w:szCs w:val="24"/>
        </w:rPr>
        <w:t>stopień niedostateczny</w:t>
      </w: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który: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a) nie opanował wiadomości i umiejętności określonych podstawami programowymi, a braki w wiadomościach uniemożliwiają dalsze zdobywanie wiedzy, </w:t>
      </w:r>
    </w:p>
    <w:p w:rsidR="003D38B4" w:rsidRPr="003D38B4" w:rsidRDefault="003D38B4" w:rsidP="003D38B4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b) nie jest w stanie rozwiązać /wykonać/ zadań o niewielkim elementarnym stopniu trudności, </w:t>
      </w:r>
    </w:p>
    <w:p w:rsidR="003D38B4" w:rsidRPr="003D38B4" w:rsidRDefault="003D38B4" w:rsidP="003D38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D38B4">
        <w:rPr>
          <w:rFonts w:ascii="Times New Roman" w:hAnsi="Times New Roman" w:cs="Times New Roman"/>
          <w:color w:val="000000"/>
          <w:sz w:val="24"/>
          <w:szCs w:val="24"/>
        </w:rPr>
        <w:t xml:space="preserve">c) nie skorzystał z pomocy szkoły, nie wykorzystał szans uzupełnienia wiedzy i umiejętności </w:t>
      </w:r>
    </w:p>
    <w:p w:rsidR="00F50769" w:rsidRPr="00501D6A" w:rsidRDefault="00F50769" w:rsidP="00F50769">
      <w:pPr>
        <w:pStyle w:val="Default"/>
        <w:spacing w:line="276" w:lineRule="auto"/>
        <w:rPr>
          <w:color w:val="auto"/>
        </w:rPr>
      </w:pPr>
    </w:p>
    <w:p w:rsidR="00501D6A" w:rsidRPr="00CB7B95" w:rsidRDefault="00501D6A" w:rsidP="00FD5B5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7B95">
        <w:rPr>
          <w:rFonts w:ascii="Times New Roman" w:hAnsi="Times New Roman" w:cs="Times New Roman"/>
          <w:sz w:val="24"/>
          <w:szCs w:val="24"/>
        </w:rPr>
        <w:t xml:space="preserve">Nauczyciel indywidualizuje pracę z uczniem na zajęciach edukacyjnych poprzez dostosowanie wymagań edukacyjnych do indywidualnych potrzeb edukacyjnych uczniów. </w:t>
      </w:r>
    </w:p>
    <w:p w:rsidR="00501D6A" w:rsidRPr="00CB7B95" w:rsidRDefault="00501D6A" w:rsidP="00FD5B5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01D6A" w:rsidRPr="00CB7B95" w:rsidRDefault="00501D6A" w:rsidP="00FD5B5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7B95">
        <w:rPr>
          <w:rFonts w:ascii="Times New Roman" w:hAnsi="Times New Roman" w:cs="Times New Roman"/>
          <w:sz w:val="24"/>
          <w:szCs w:val="24"/>
        </w:rPr>
        <w:t xml:space="preserve">W nauczaniu dzieci niepełnosprawnych możliwości ucznia są punktem wyjścia do formułowania wymagań, dlatego ocenia się przede wszystkim postępy i wkład pracy oraz wysiłek włożony w przyswojenie wiadomości przez danego ucznia. </w:t>
      </w:r>
    </w:p>
    <w:p w:rsidR="00501D6A" w:rsidRPr="00CB7B95" w:rsidRDefault="00501D6A" w:rsidP="00F5076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01D6A" w:rsidRPr="00501D6A" w:rsidRDefault="00501D6A" w:rsidP="00501D6A">
      <w:pPr>
        <w:pStyle w:val="Default"/>
        <w:spacing w:line="276" w:lineRule="auto"/>
        <w:rPr>
          <w:color w:val="auto"/>
        </w:rPr>
      </w:pPr>
      <w:r w:rsidRPr="00501D6A">
        <w:rPr>
          <w:b/>
          <w:bCs/>
          <w:color w:val="auto"/>
        </w:rPr>
        <w:t xml:space="preserve">Zasady oceniania uczniów posiadających orzeczenie o potrzebie kształcenia specjalnego </w:t>
      </w:r>
    </w:p>
    <w:p w:rsidR="00501D6A" w:rsidRPr="00501D6A" w:rsidRDefault="00501D6A" w:rsidP="00501D6A">
      <w:pPr>
        <w:pStyle w:val="Default"/>
        <w:spacing w:line="276" w:lineRule="auto"/>
        <w:rPr>
          <w:b/>
          <w:bCs/>
          <w:color w:val="auto"/>
        </w:rPr>
      </w:pPr>
      <w:r w:rsidRPr="00501D6A">
        <w:rPr>
          <w:b/>
          <w:bCs/>
          <w:color w:val="auto"/>
        </w:rPr>
        <w:t xml:space="preserve">wydane przez poradnię psychologiczno-pedagogiczną </w:t>
      </w:r>
    </w:p>
    <w:p w:rsidR="00501D6A" w:rsidRPr="00501D6A" w:rsidRDefault="00501D6A" w:rsidP="00501D6A">
      <w:pPr>
        <w:pStyle w:val="Default"/>
        <w:spacing w:line="276" w:lineRule="auto"/>
        <w:rPr>
          <w:color w:val="auto"/>
          <w:u w:val="single"/>
        </w:rPr>
      </w:pPr>
    </w:p>
    <w:p w:rsidR="00501D6A" w:rsidRPr="00501D6A" w:rsidRDefault="00501D6A" w:rsidP="00501D6A">
      <w:pPr>
        <w:pStyle w:val="Default"/>
        <w:spacing w:line="276" w:lineRule="auto"/>
        <w:rPr>
          <w:color w:val="auto"/>
          <w:u w:val="single"/>
        </w:rPr>
      </w:pPr>
      <w:r w:rsidRPr="00501D6A">
        <w:rPr>
          <w:color w:val="auto"/>
          <w:u w:val="single"/>
        </w:rPr>
        <w:t>Kryteria oceniania uczniów z orzeczeniem o potrzebie kształcenia specjalnego w normie intelektualnej i z niepełnosprawnością intelektualna w stopniu lekkim</w:t>
      </w:r>
      <w:r w:rsidR="000A5A43">
        <w:rPr>
          <w:color w:val="auto"/>
          <w:u w:val="single"/>
        </w:rPr>
        <w:t>:</w:t>
      </w:r>
      <w:r w:rsidRPr="00501D6A">
        <w:rPr>
          <w:color w:val="auto"/>
          <w:u w:val="single"/>
        </w:rPr>
        <w:t xml:space="preserve"> </w:t>
      </w:r>
    </w:p>
    <w:p w:rsidR="009B7F07" w:rsidRPr="00501D6A" w:rsidRDefault="00501D6A" w:rsidP="00501D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>- uczniowie o specjalnych potrzebach edukacyjnych korzystają z takich samych podręczników, co ich rówieśnicy w tej samej klasie oraz z pomocy dydaktycznych przygotowanych dodatkowo przez nauczyciela. Uczeń może korzystać z dopuszczonych przez MEN podręczników lub materiałów edukacyjnych dostosowanych do ich potrzeb edukacyjnych i możliwości psychofizycznych, uwzględniając ograniczenia wynikające</w:t>
      </w:r>
      <w:r w:rsidR="001916E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01D6A">
        <w:rPr>
          <w:rFonts w:ascii="Times New Roman" w:hAnsi="Times New Roman" w:cs="Times New Roman"/>
          <w:sz w:val="24"/>
          <w:szCs w:val="24"/>
        </w:rPr>
        <w:t xml:space="preserve"> z niepełnosprawności.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Każdy uczeń z orzeczeniem o potrzebie kształcenia specjalnego posiada indywidualny program edukacyjno-terapeutyczny.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Nauczyciel zobowiązany jest na podstawie orzeczenia publicznej poradni psychologiczno-pedagogicznej dostosować wymagania edukacyjne do indywidualnych potrzeb rozwojowych </w:t>
      </w:r>
      <w:r w:rsidR="001916EA">
        <w:rPr>
          <w:rFonts w:ascii="Times New Roman" w:hAnsi="Times New Roman" w:cs="Times New Roman"/>
          <w:sz w:val="24"/>
          <w:szCs w:val="24"/>
        </w:rPr>
        <w:t xml:space="preserve"> </w:t>
      </w:r>
      <w:r w:rsidRPr="00501D6A">
        <w:rPr>
          <w:rFonts w:ascii="Times New Roman" w:hAnsi="Times New Roman" w:cs="Times New Roman"/>
          <w:sz w:val="24"/>
          <w:szCs w:val="24"/>
        </w:rPr>
        <w:t xml:space="preserve">i edukacyjnych oraz możliwości psychicznych ucznia. Dostosowanie powinno dotyczyć głównie odpowiednich warunków organizacyjnych oraz metod i form pracy z uczniem.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Nauczyciel ocenia osiągnięcia edukacyjne ucznia o specjalnych potrzebach edukacyjnych </w:t>
      </w:r>
      <w:r w:rsidR="001916EA">
        <w:rPr>
          <w:rFonts w:ascii="Times New Roman" w:hAnsi="Times New Roman" w:cs="Times New Roman"/>
          <w:sz w:val="24"/>
          <w:szCs w:val="24"/>
        </w:rPr>
        <w:t xml:space="preserve">      </w:t>
      </w:r>
      <w:r w:rsidRPr="00501D6A">
        <w:rPr>
          <w:rFonts w:ascii="Times New Roman" w:hAnsi="Times New Roman" w:cs="Times New Roman"/>
          <w:sz w:val="24"/>
          <w:szCs w:val="24"/>
        </w:rPr>
        <w:t xml:space="preserve">w odniesieniu do stopnia realizacji przez niego dostosowanego programu.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W klasach IV-VIII uczeń z normą intelektualną i niepełnosprawnością intelektualną w stopniu lekkim otrzymuje z poszczególnych przedmiotów ocenę wyrażona cyfrą w skali od 1 do 6.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b/>
          <w:sz w:val="24"/>
          <w:szCs w:val="24"/>
          <w:u w:val="single"/>
        </w:rPr>
        <w:t>Wystawiając oceny bieżące bierze się pod uwagę</w:t>
      </w:r>
      <w:r w:rsidRPr="00501D6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1) stopień opanowania treści zawartych w podstawie programowej;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2) poziom umiejętności;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3) samodzielność wykonania zadania i włożony wysiłek;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4) motywacje i zaangażowanie ucznia;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 xml:space="preserve">5) zainteresowanie, sposoby dotarcia do wiedzy;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6) możliwość wydłużenia czasu pracy. </w:t>
      </w:r>
    </w:p>
    <w:p w:rsidR="00501D6A" w:rsidRPr="00501D6A" w:rsidRDefault="00501D6A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Wszystkie formy, sposoby sprawdzania i oceniania osiągnięć edukacyjnych są dostosowane do indywidualnych potrzeb psychofizycznych ucznia. </w:t>
      </w:r>
    </w:p>
    <w:p w:rsidR="00501D6A" w:rsidRPr="00501D6A" w:rsidRDefault="00501D6A" w:rsidP="00501D6A">
      <w:pPr>
        <w:autoSpaceDE w:val="0"/>
        <w:autoSpaceDN w:val="0"/>
        <w:adjustRightInd w:val="0"/>
        <w:spacing w:after="16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1D6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Ustala się następujące ogólne kryteria stopni</w:t>
      </w:r>
      <w:r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501D6A" w:rsidRPr="00501D6A" w:rsidRDefault="00FD5B53" w:rsidP="00501D6A">
      <w:pPr>
        <w:autoSpaceDE w:val="0"/>
        <w:autoSpaceDN w:val="0"/>
        <w:adjustRightInd w:val="0"/>
        <w:spacing w:after="16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stopień </w:t>
      </w:r>
      <w:r w:rsidR="00501D6A" w:rsidRPr="00501D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celujący 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otrzymuje uczeń, który w pełni opanował podstawę, wykonał wszystko samodzielnie oraz wykazała się szczególną motywacja i zaangażowaniem; </w:t>
      </w:r>
    </w:p>
    <w:p w:rsidR="00501D6A" w:rsidRPr="00501D6A" w:rsidRDefault="00FD5B53" w:rsidP="00501D6A">
      <w:pPr>
        <w:autoSpaceDE w:val="0"/>
        <w:autoSpaceDN w:val="0"/>
        <w:adjustRightInd w:val="0"/>
        <w:spacing w:after="16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) ocenę </w:t>
      </w:r>
      <w:r w:rsidR="00501D6A" w:rsidRPr="00501D6A">
        <w:rPr>
          <w:rFonts w:ascii="Times New Roman" w:hAnsi="Times New Roman" w:cs="Times New Roman"/>
          <w:b/>
          <w:color w:val="000000"/>
          <w:sz w:val="24"/>
          <w:szCs w:val="24"/>
        </w:rPr>
        <w:t>bardzo dobrą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 opanował podstawę programową, wykonał wszystko samodzielnie; </w:t>
      </w:r>
    </w:p>
    <w:p w:rsidR="005669A7" w:rsidRDefault="00FD5B53" w:rsidP="00501D6A">
      <w:pPr>
        <w:autoSpaceDE w:val="0"/>
        <w:autoSpaceDN w:val="0"/>
        <w:adjustRightInd w:val="0"/>
        <w:spacing w:after="16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>) o</w:t>
      </w:r>
      <w:r w:rsidR="001916EA">
        <w:rPr>
          <w:rFonts w:ascii="Times New Roman" w:hAnsi="Times New Roman" w:cs="Times New Roman"/>
          <w:color w:val="000000"/>
          <w:sz w:val="24"/>
          <w:szCs w:val="24"/>
        </w:rPr>
        <w:t xml:space="preserve">cenę </w:t>
      </w:r>
      <w:r w:rsidR="001916EA" w:rsidRPr="00FD5B53">
        <w:rPr>
          <w:rFonts w:ascii="Times New Roman" w:hAnsi="Times New Roman" w:cs="Times New Roman"/>
          <w:b/>
          <w:color w:val="000000"/>
          <w:sz w:val="24"/>
          <w:szCs w:val="24"/>
        </w:rPr>
        <w:t>dobrą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 opanował podstawę programową, wykonał wszystko </w:t>
      </w:r>
    </w:p>
    <w:p w:rsidR="00501D6A" w:rsidRPr="00501D6A" w:rsidRDefault="00501D6A" w:rsidP="00501D6A">
      <w:pPr>
        <w:autoSpaceDE w:val="0"/>
        <w:autoSpaceDN w:val="0"/>
        <w:adjustRightInd w:val="0"/>
        <w:spacing w:after="169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01D6A">
        <w:rPr>
          <w:rFonts w:ascii="Times New Roman" w:hAnsi="Times New Roman" w:cs="Times New Roman"/>
          <w:color w:val="000000"/>
          <w:sz w:val="24"/>
          <w:szCs w:val="24"/>
        </w:rPr>
        <w:t>z pomocą na</w:t>
      </w:r>
      <w:r w:rsidR="001916EA">
        <w:rPr>
          <w:rFonts w:ascii="Times New Roman" w:hAnsi="Times New Roman" w:cs="Times New Roman"/>
          <w:color w:val="000000"/>
          <w:sz w:val="24"/>
          <w:szCs w:val="24"/>
        </w:rPr>
        <w:t>uczyciela, z motywacja i zaangaż</w:t>
      </w:r>
      <w:r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owaniem; </w:t>
      </w:r>
    </w:p>
    <w:p w:rsidR="00501D6A" w:rsidRPr="00501D6A" w:rsidRDefault="00FD5B53" w:rsidP="00501D6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1916EA">
        <w:rPr>
          <w:rFonts w:ascii="Times New Roman" w:hAnsi="Times New Roman" w:cs="Times New Roman"/>
          <w:color w:val="000000"/>
          <w:sz w:val="24"/>
          <w:szCs w:val="24"/>
        </w:rPr>
        <w:t>) ocenę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1D6A" w:rsidRPr="00501D6A">
        <w:rPr>
          <w:rFonts w:ascii="Times New Roman" w:hAnsi="Times New Roman" w:cs="Times New Roman"/>
          <w:b/>
          <w:color w:val="000000"/>
          <w:sz w:val="24"/>
          <w:szCs w:val="24"/>
        </w:rPr>
        <w:t>dostateczną</w:t>
      </w:r>
      <w:r w:rsidR="00501D6A" w:rsidRPr="00501D6A">
        <w:rPr>
          <w:rFonts w:ascii="Times New Roman" w:hAnsi="Times New Roman" w:cs="Times New Roman"/>
          <w:color w:val="000000"/>
          <w:sz w:val="24"/>
          <w:szCs w:val="24"/>
        </w:rPr>
        <w:t xml:space="preserve"> otrzymuje uczeń, który posiada minimum wiedzy i umiejętności dla danego przedmiotu, wykonał wszystko z pomocą nauczyciela; </w:t>
      </w:r>
    </w:p>
    <w:p w:rsidR="00501D6A" w:rsidRPr="00501D6A" w:rsidRDefault="00501D6A" w:rsidP="00501D6A">
      <w:pPr>
        <w:pStyle w:val="Default"/>
        <w:spacing w:line="276" w:lineRule="auto"/>
      </w:pPr>
    </w:p>
    <w:p w:rsidR="00501D6A" w:rsidRPr="00501D6A" w:rsidRDefault="00FD5B53" w:rsidP="00501D6A">
      <w:pPr>
        <w:pStyle w:val="Default"/>
        <w:spacing w:after="332" w:line="276" w:lineRule="auto"/>
      </w:pPr>
      <w:r>
        <w:t>5</w:t>
      </w:r>
      <w:r w:rsidR="00501D6A" w:rsidRPr="00501D6A">
        <w:t xml:space="preserve">) ocenę </w:t>
      </w:r>
      <w:r w:rsidR="00501D6A" w:rsidRPr="00FD5B53">
        <w:rPr>
          <w:b/>
        </w:rPr>
        <w:t xml:space="preserve">dopuszczającą </w:t>
      </w:r>
      <w:r w:rsidR="00501D6A" w:rsidRPr="00501D6A">
        <w:t>otrzymuje uczeń, który wykazuje fragmentaryczną w</w:t>
      </w:r>
      <w:r w:rsidR="001916EA">
        <w:t>iedzę i niski poziom umiejętności</w:t>
      </w:r>
      <w:r w:rsidR="00501D6A" w:rsidRPr="00501D6A">
        <w:t xml:space="preserve">, wykonał pracę wspólnie z nauczycielem; </w:t>
      </w:r>
    </w:p>
    <w:p w:rsidR="00501D6A" w:rsidRPr="00501D6A" w:rsidRDefault="00FD5B53" w:rsidP="00501D6A">
      <w:pPr>
        <w:pStyle w:val="Default"/>
        <w:spacing w:after="332" w:line="276" w:lineRule="auto"/>
      </w:pPr>
      <w:r>
        <w:t>6</w:t>
      </w:r>
      <w:r w:rsidR="001916EA">
        <w:t>) ocenę</w:t>
      </w:r>
      <w:r w:rsidR="00501D6A" w:rsidRPr="00501D6A">
        <w:t xml:space="preserve"> </w:t>
      </w:r>
      <w:r w:rsidR="00501D6A" w:rsidRPr="00FD5B53">
        <w:rPr>
          <w:b/>
        </w:rPr>
        <w:t>niedostateczną</w:t>
      </w:r>
      <w:r w:rsidR="00501D6A" w:rsidRPr="00501D6A">
        <w:t xml:space="preserve"> otrzymuje uczeń, którego braki w wiadomościach i umiejętnościach uniemożliwiają dalszą edukację. </w:t>
      </w:r>
    </w:p>
    <w:p w:rsidR="00501D6A" w:rsidRPr="00501D6A" w:rsidRDefault="00501D6A" w:rsidP="00501D6A">
      <w:pPr>
        <w:pStyle w:val="Default"/>
        <w:spacing w:after="332" w:line="276" w:lineRule="auto"/>
      </w:pPr>
      <w:r w:rsidRPr="00501D6A">
        <w:t xml:space="preserve"> Powyższe zasady nie ograniczają nauczyciela w jego decyzjach dotyczących oceniania ucznia niesamodzielnego, wymagającego stałej pomocy z jego strony. </w:t>
      </w:r>
    </w:p>
    <w:p w:rsidR="00501D6A" w:rsidRPr="00501D6A" w:rsidRDefault="00501D6A" w:rsidP="00501D6A">
      <w:pPr>
        <w:pStyle w:val="Default"/>
        <w:spacing w:line="276" w:lineRule="auto"/>
      </w:pPr>
      <w:r w:rsidRPr="00501D6A">
        <w:t>W szcze</w:t>
      </w:r>
      <w:r w:rsidR="001916EA">
        <w:t>gólnych przypadkach, przy uwzglę</w:t>
      </w:r>
      <w:r w:rsidRPr="00501D6A">
        <w:t>dnieniu ograniczeń wynikających z dysfunkcji ucznia, może być on nagrodzony za wkład pracy oceną wyższą o jeden stopień</w:t>
      </w:r>
      <w:r w:rsidR="001916EA">
        <w:t>, niż wynika to z ogólnie przyję</w:t>
      </w:r>
      <w:r w:rsidRPr="00501D6A">
        <w:t xml:space="preserve">tych kryteriów oceniania. </w:t>
      </w:r>
    </w:p>
    <w:p w:rsidR="00501D6A" w:rsidRPr="00501D6A" w:rsidRDefault="00501D6A" w:rsidP="00501D6A">
      <w:pPr>
        <w:pStyle w:val="Default"/>
        <w:spacing w:line="276" w:lineRule="auto"/>
      </w:pPr>
      <w:r w:rsidRPr="00501D6A">
        <w:t xml:space="preserve">Uczeń powinien być stale, na bieżąco informowany o wyniku swojej pracy, co będzie go motywowało do dalszego wysiłku i działania. Mogą to być informacje ustne lub pisemne, bądź umowne znaki graficzne. </w:t>
      </w:r>
    </w:p>
    <w:p w:rsidR="00501D6A" w:rsidRPr="00501D6A" w:rsidRDefault="00501D6A" w:rsidP="00501D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>Pożądany jest udział rodziców/opiekunów w konsultacjach dotyczących postępów i trudności ucznia, wspieranie przez szkołę ich wysiłków w pracy z dzieckiem (zgodnie ze specyfika rodziny, wyznawanymi przez nią wartościami, kultywowana tradycją).</w:t>
      </w:r>
    </w:p>
    <w:p w:rsidR="00501D6A" w:rsidRDefault="00501D6A" w:rsidP="00501D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01D6A">
        <w:rPr>
          <w:rFonts w:ascii="Times New Roman" w:hAnsi="Times New Roman" w:cs="Times New Roman"/>
          <w:sz w:val="24"/>
          <w:szCs w:val="24"/>
        </w:rPr>
        <w:t>Sprawdzanie i ocenianie ma służyć rozwojowi ucznia, motywować go do podejmowanych działań, zmierzających do jego usprawniania, samodzielności w życiu pełnego funkcjonowania. Ocena powinna służyć rozwojowi ucznia i prawidłowemu konstruowaniu programów edukacyjno-terapeutycznych na kolejne lata.</w:t>
      </w:r>
    </w:p>
    <w:p w:rsidR="00B62E59" w:rsidRDefault="00B62E59" w:rsidP="00501D6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669A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Opracowanie:</w:t>
      </w:r>
      <w:r w:rsidR="00CB7B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B7B95" w:rsidRPr="005669A7" w:rsidRDefault="00CB7B95" w:rsidP="00501D6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Nauczyciele poloniści.</w:t>
      </w:r>
      <w:bookmarkStart w:id="0" w:name="_GoBack"/>
      <w:bookmarkEnd w:id="0"/>
    </w:p>
    <w:p w:rsidR="00B62E59" w:rsidRDefault="00B62E59" w:rsidP="00CB7B9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B62E59" w:rsidRPr="00501D6A" w:rsidRDefault="00B62E59" w:rsidP="00501D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B62E59" w:rsidRPr="0050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9010F"/>
    <w:multiLevelType w:val="hybridMultilevel"/>
    <w:tmpl w:val="41F26B0E"/>
    <w:lvl w:ilvl="0" w:tplc="7C1480F6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C7D18"/>
    <w:multiLevelType w:val="hybridMultilevel"/>
    <w:tmpl w:val="84368B2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2F1"/>
    <w:rsid w:val="00031F70"/>
    <w:rsid w:val="000A5A43"/>
    <w:rsid w:val="001916EA"/>
    <w:rsid w:val="003D38B4"/>
    <w:rsid w:val="00501D6A"/>
    <w:rsid w:val="005669A7"/>
    <w:rsid w:val="00604610"/>
    <w:rsid w:val="00637668"/>
    <w:rsid w:val="007351BA"/>
    <w:rsid w:val="008312F1"/>
    <w:rsid w:val="008D4504"/>
    <w:rsid w:val="009B7F07"/>
    <w:rsid w:val="00A44033"/>
    <w:rsid w:val="00B62E59"/>
    <w:rsid w:val="00CB7B95"/>
    <w:rsid w:val="00F50769"/>
    <w:rsid w:val="00FD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88C3"/>
  <w15:chartTrackingRefBased/>
  <w15:docId w15:val="{2B4A6F46-9A0F-43E6-AE7E-112BA98C8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7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507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1F70"/>
    <w:pPr>
      <w:ind w:left="720"/>
      <w:contextualSpacing/>
    </w:pPr>
  </w:style>
  <w:style w:type="table" w:styleId="Tabela-Siatka">
    <w:name w:val="Table Grid"/>
    <w:basedOn w:val="Standardowy"/>
    <w:uiPriority w:val="39"/>
    <w:rsid w:val="00031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1949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Szumilas</dc:creator>
  <cp:keywords/>
  <dc:description/>
  <cp:lastModifiedBy>nauczyciel</cp:lastModifiedBy>
  <cp:revision>2</cp:revision>
  <dcterms:created xsi:type="dcterms:W3CDTF">2024-09-06T10:35:00Z</dcterms:created>
  <dcterms:modified xsi:type="dcterms:W3CDTF">2024-09-06T10:35:00Z</dcterms:modified>
</cp:coreProperties>
</file>