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901" w:rsidRDefault="007A6901" w:rsidP="007A6901">
      <w:pPr>
        <w:jc w:val="center"/>
      </w:pPr>
      <w:r>
        <w:t>REGULAMIN KONKURSU</w:t>
      </w:r>
    </w:p>
    <w:p w:rsidR="007A6901" w:rsidRDefault="007A6901" w:rsidP="007A6901">
      <w:pPr>
        <w:jc w:val="center"/>
      </w:pPr>
      <w:r>
        <w:t>„STROIK BOŻONARODZENIOWY”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Tworzenie stroików w czasie Świąt Bożego Narodzenia to piękny zwyczaj przekazywany z pokolenia na pokolenie. Poprzez konkurs pragn</w:t>
      </w:r>
      <w:r w:rsidR="008446FA">
        <w:rPr>
          <w:rFonts w:cstheme="minorHAnsi"/>
          <w:sz w:val="24"/>
          <w:szCs w:val="24"/>
        </w:rPr>
        <w:t>ę</w:t>
      </w:r>
      <w:r w:rsidRPr="008446FA">
        <w:rPr>
          <w:rFonts w:cstheme="minorHAnsi"/>
          <w:sz w:val="24"/>
          <w:szCs w:val="24"/>
        </w:rPr>
        <w:t>, aby obyczaj ten stał się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>narzędziem kultywowania tradycji jako formy wyrazu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>artystycznego uczniów naszej szkoły.</w:t>
      </w:r>
    </w:p>
    <w:p w:rsidR="007A6901" w:rsidRPr="008446FA" w:rsidRDefault="007A6901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Temat konkursu:</w:t>
      </w:r>
    </w:p>
    <w:p w:rsidR="007A6901" w:rsidRPr="008446FA" w:rsidRDefault="00877C08" w:rsidP="008446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Stroik Bożonarodzeniowy</w:t>
      </w:r>
    </w:p>
    <w:p w:rsidR="007A6901" w:rsidRPr="00877C08" w:rsidRDefault="007A6901" w:rsidP="00877C08">
      <w:pPr>
        <w:ind w:firstLine="708"/>
        <w:rPr>
          <w:rFonts w:cstheme="minorHAnsi"/>
          <w:b/>
          <w:sz w:val="24"/>
          <w:szCs w:val="24"/>
        </w:rPr>
      </w:pPr>
      <w:r w:rsidRPr="00877C08">
        <w:rPr>
          <w:rFonts w:cstheme="minorHAnsi"/>
          <w:b/>
          <w:sz w:val="24"/>
          <w:szCs w:val="24"/>
        </w:rPr>
        <w:t>Organizator konkursu:</w:t>
      </w:r>
    </w:p>
    <w:p w:rsidR="007A6901" w:rsidRPr="008446FA" w:rsidRDefault="008446FA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Sybilla </w:t>
      </w:r>
      <w:proofErr w:type="spellStart"/>
      <w:r>
        <w:rPr>
          <w:rFonts w:cstheme="minorHAnsi"/>
          <w:sz w:val="24"/>
          <w:szCs w:val="24"/>
        </w:rPr>
        <w:t>Chamuczyńska</w:t>
      </w:r>
      <w:proofErr w:type="spellEnd"/>
    </w:p>
    <w:p w:rsidR="007A6901" w:rsidRPr="008446FA" w:rsidRDefault="007A6901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Cele konkursu:</w:t>
      </w:r>
    </w:p>
    <w:p w:rsidR="007A6901" w:rsidRPr="008446FA" w:rsidRDefault="008446FA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7A6901" w:rsidRPr="008446FA">
        <w:rPr>
          <w:rFonts w:cstheme="minorHAnsi"/>
          <w:sz w:val="24"/>
          <w:szCs w:val="24"/>
        </w:rPr>
        <w:t xml:space="preserve"> Pielęgnowanie zwyczajów i tradycji Świąt Bożego Narodzenia.</w:t>
      </w:r>
    </w:p>
    <w:p w:rsidR="007A6901" w:rsidRPr="008446FA" w:rsidRDefault="008446FA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7A6901" w:rsidRPr="008446FA">
        <w:rPr>
          <w:rFonts w:cstheme="minorHAnsi"/>
          <w:sz w:val="24"/>
          <w:szCs w:val="24"/>
        </w:rPr>
        <w:t xml:space="preserve"> Kultywowanie tradycji tworzenia stroików świątecznych z pokolenia na pokolenie.</w:t>
      </w:r>
    </w:p>
    <w:p w:rsidR="007A6901" w:rsidRPr="008446FA" w:rsidRDefault="008446FA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7A6901" w:rsidRPr="008446FA">
        <w:rPr>
          <w:rFonts w:cstheme="minorHAnsi"/>
          <w:sz w:val="24"/>
          <w:szCs w:val="24"/>
        </w:rPr>
        <w:t xml:space="preserve"> Doskonalenie umiejętności twórczych.</w:t>
      </w:r>
    </w:p>
    <w:p w:rsidR="007A6901" w:rsidRPr="008446FA" w:rsidRDefault="008446FA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7A6901" w:rsidRPr="008446FA">
        <w:rPr>
          <w:rFonts w:cstheme="minorHAnsi"/>
          <w:sz w:val="24"/>
          <w:szCs w:val="24"/>
        </w:rPr>
        <w:t xml:space="preserve"> Rozwijanie i kształtowanie wyobraźni plastycznej </w:t>
      </w:r>
      <w:r>
        <w:rPr>
          <w:rFonts w:cstheme="minorHAnsi"/>
          <w:sz w:val="24"/>
          <w:szCs w:val="24"/>
        </w:rPr>
        <w:t>uczniów</w:t>
      </w:r>
      <w:r w:rsidR="007A6901" w:rsidRPr="008446FA">
        <w:rPr>
          <w:rFonts w:cstheme="minorHAnsi"/>
          <w:sz w:val="24"/>
          <w:szCs w:val="24"/>
        </w:rPr>
        <w:t>.</w:t>
      </w:r>
    </w:p>
    <w:p w:rsidR="007A6901" w:rsidRPr="008446FA" w:rsidRDefault="008446FA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7A6901" w:rsidRPr="008446FA">
        <w:rPr>
          <w:rFonts w:cstheme="minorHAnsi"/>
          <w:sz w:val="24"/>
          <w:szCs w:val="24"/>
        </w:rPr>
        <w:t xml:space="preserve"> Wdrażani</w:t>
      </w:r>
      <w:r>
        <w:rPr>
          <w:rFonts w:cstheme="minorHAnsi"/>
          <w:sz w:val="24"/>
          <w:szCs w:val="24"/>
        </w:rPr>
        <w:t>e do dbałości o estetykę pracy.</w:t>
      </w:r>
    </w:p>
    <w:p w:rsidR="007A6901" w:rsidRPr="008446FA" w:rsidRDefault="007A6901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Uczestnicy konkursu:</w:t>
      </w:r>
    </w:p>
    <w:p w:rsidR="007A6901" w:rsidRDefault="007A6901" w:rsidP="008446FA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 xml:space="preserve">Konkurs skierowany jest do uczniów </w:t>
      </w:r>
      <w:r w:rsidR="00FD1756">
        <w:rPr>
          <w:rFonts w:cstheme="minorHAnsi"/>
          <w:sz w:val="24"/>
          <w:szCs w:val="24"/>
        </w:rPr>
        <w:t>klas IV-VIII</w:t>
      </w:r>
      <w:r w:rsidR="00FD1756" w:rsidRP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 xml:space="preserve">Szkoły Podstawowej </w:t>
      </w:r>
      <w:r w:rsidR="008446FA">
        <w:rPr>
          <w:rFonts w:cstheme="minorHAnsi"/>
          <w:sz w:val="24"/>
          <w:szCs w:val="24"/>
        </w:rPr>
        <w:t>nr 6</w:t>
      </w:r>
      <w:r w:rsidR="00FD1756">
        <w:rPr>
          <w:rFonts w:cstheme="minorHAnsi"/>
          <w:sz w:val="24"/>
          <w:szCs w:val="24"/>
        </w:rPr>
        <w:t xml:space="preserve"> ZSP n1 w Brzegu Dolnym</w:t>
      </w:r>
      <w:r w:rsidR="008446FA">
        <w:rPr>
          <w:rFonts w:cstheme="minorHAnsi"/>
          <w:sz w:val="24"/>
          <w:szCs w:val="24"/>
        </w:rPr>
        <w:t xml:space="preserve"> .</w:t>
      </w:r>
    </w:p>
    <w:p w:rsidR="008446FA" w:rsidRPr="008446FA" w:rsidRDefault="008446FA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Ocena prac: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Prace zostaną ocenione poprzez komisję powołaną przez organizatora. Decyzja jury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 xml:space="preserve">o </w:t>
      </w:r>
      <w:r w:rsidR="008446FA">
        <w:rPr>
          <w:rFonts w:cstheme="minorHAnsi"/>
          <w:sz w:val="24"/>
          <w:szCs w:val="24"/>
        </w:rPr>
        <w:t xml:space="preserve"> n</w:t>
      </w:r>
      <w:r w:rsidRPr="008446FA">
        <w:rPr>
          <w:rFonts w:cstheme="minorHAnsi"/>
          <w:sz w:val="24"/>
          <w:szCs w:val="24"/>
        </w:rPr>
        <w:t>agrodach jest ostateczna i nieodwołalna. Jury będzie oceniało stroik według następujących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>kryteriów: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1. Ogólne wrażenie artystyczne, oryginalność pomysłu.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2. Dobór i wykorzystanie materiałów.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3. Wkład pracy.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4. Estetyka pracy.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5. Walory plastyczne ( kompozycja, kolorystyka, dodatki).</w:t>
      </w:r>
    </w:p>
    <w:p w:rsidR="007A6901" w:rsidRPr="008446FA" w:rsidRDefault="007A6901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Warunki uczestnictwa:</w:t>
      </w:r>
    </w:p>
    <w:p w:rsidR="007A6901" w:rsidRPr="008446FA" w:rsidRDefault="007A6901" w:rsidP="008446FA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Wykonany stroik należy dostarczyć w wyznaczonym</w:t>
      </w:r>
      <w:r w:rsidR="00A26008">
        <w:rPr>
          <w:rFonts w:cstheme="minorHAnsi"/>
          <w:sz w:val="24"/>
          <w:szCs w:val="24"/>
        </w:rPr>
        <w:t xml:space="preserve"> terminie – do </w:t>
      </w:r>
      <w:r w:rsidR="00B97037">
        <w:rPr>
          <w:rFonts w:cstheme="minorHAnsi"/>
          <w:sz w:val="24"/>
          <w:szCs w:val="24"/>
        </w:rPr>
        <w:t>15</w:t>
      </w:r>
      <w:r w:rsidRPr="008446FA">
        <w:rPr>
          <w:rFonts w:cstheme="minorHAnsi"/>
          <w:sz w:val="24"/>
          <w:szCs w:val="24"/>
        </w:rPr>
        <w:t>.12.20</w:t>
      </w:r>
      <w:r w:rsidR="00387DEF">
        <w:rPr>
          <w:rFonts w:cstheme="minorHAnsi"/>
          <w:sz w:val="24"/>
          <w:szCs w:val="24"/>
        </w:rPr>
        <w:t>2</w:t>
      </w:r>
      <w:r w:rsidR="00B97037">
        <w:rPr>
          <w:rFonts w:cstheme="minorHAnsi"/>
          <w:sz w:val="24"/>
          <w:szCs w:val="24"/>
        </w:rPr>
        <w:t>5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 xml:space="preserve">do </w:t>
      </w:r>
      <w:r w:rsidR="008446FA">
        <w:rPr>
          <w:rFonts w:cstheme="minorHAnsi"/>
          <w:sz w:val="24"/>
          <w:szCs w:val="24"/>
        </w:rPr>
        <w:t xml:space="preserve">psychologa Sybilli </w:t>
      </w:r>
      <w:proofErr w:type="spellStart"/>
      <w:r w:rsidR="008446FA">
        <w:rPr>
          <w:rFonts w:cstheme="minorHAnsi"/>
          <w:sz w:val="24"/>
          <w:szCs w:val="24"/>
        </w:rPr>
        <w:t>Chamuczyńskiej</w:t>
      </w:r>
      <w:proofErr w:type="spellEnd"/>
    </w:p>
    <w:p w:rsidR="007A6901" w:rsidRPr="008446FA" w:rsidRDefault="007A6901" w:rsidP="008446FA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 xml:space="preserve">Wyniki konkursu ogłoszone będą </w:t>
      </w:r>
      <w:r w:rsidR="00B97037">
        <w:rPr>
          <w:rFonts w:cstheme="minorHAnsi"/>
          <w:sz w:val="24"/>
          <w:szCs w:val="24"/>
        </w:rPr>
        <w:t>19</w:t>
      </w:r>
      <w:bookmarkStart w:id="0" w:name="_GoBack"/>
      <w:bookmarkEnd w:id="0"/>
      <w:r w:rsidRPr="008446FA">
        <w:rPr>
          <w:rFonts w:cstheme="minorHAnsi"/>
          <w:sz w:val="24"/>
          <w:szCs w:val="24"/>
        </w:rPr>
        <w:t>.12.20</w:t>
      </w:r>
      <w:r w:rsidR="00387DEF">
        <w:rPr>
          <w:rFonts w:cstheme="minorHAnsi"/>
          <w:sz w:val="24"/>
          <w:szCs w:val="24"/>
        </w:rPr>
        <w:t>24</w:t>
      </w:r>
      <w:r w:rsidR="008446FA">
        <w:rPr>
          <w:rFonts w:cstheme="minorHAnsi"/>
          <w:sz w:val="24"/>
          <w:szCs w:val="24"/>
        </w:rPr>
        <w:t>r.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lastRenderedPageBreak/>
        <w:t xml:space="preserve">Każdy uczeń może dostarczyć jeden stroik </w:t>
      </w:r>
      <w:r w:rsidR="008446FA">
        <w:rPr>
          <w:rFonts w:cstheme="minorHAnsi"/>
          <w:sz w:val="24"/>
          <w:szCs w:val="24"/>
        </w:rPr>
        <w:t>, który</w:t>
      </w:r>
      <w:r w:rsidRPr="008446FA">
        <w:rPr>
          <w:rFonts w:cstheme="minorHAnsi"/>
          <w:sz w:val="24"/>
          <w:szCs w:val="24"/>
        </w:rPr>
        <w:t xml:space="preserve"> nigdzie dotychczas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>nie pokazywany i ni</w:t>
      </w:r>
      <w:r w:rsidR="008446FA">
        <w:rPr>
          <w:rFonts w:cstheme="minorHAnsi"/>
          <w:sz w:val="24"/>
          <w:szCs w:val="24"/>
        </w:rPr>
        <w:t>e nagradzany w innym konkursie.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Stroiki dostarczone po terminie nie będą brały udziału w konkursie.</w:t>
      </w:r>
    </w:p>
    <w:p w:rsidR="007A6901" w:rsidRPr="008446FA" w:rsidRDefault="007A6901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Technika wykonania stroika: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Stroik należy wykonać w formie przestrzennej. Materiał, techn</w:t>
      </w:r>
      <w:r w:rsidR="008446FA">
        <w:rPr>
          <w:rFonts w:cstheme="minorHAnsi"/>
          <w:sz w:val="24"/>
          <w:szCs w:val="24"/>
        </w:rPr>
        <w:t>ika wykonania</w:t>
      </w:r>
      <w:r w:rsidRPr="008446FA">
        <w:rPr>
          <w:rFonts w:cstheme="minorHAnsi"/>
          <w:sz w:val="24"/>
          <w:szCs w:val="24"/>
        </w:rPr>
        <w:t xml:space="preserve"> i rozmiar stroika są</w:t>
      </w:r>
      <w:r w:rsidR="008446FA">
        <w:rPr>
          <w:rFonts w:cstheme="minorHAnsi"/>
          <w:sz w:val="24"/>
          <w:szCs w:val="24"/>
        </w:rPr>
        <w:t xml:space="preserve"> </w:t>
      </w:r>
      <w:r w:rsidRPr="008446FA">
        <w:rPr>
          <w:rFonts w:cstheme="minorHAnsi"/>
          <w:sz w:val="24"/>
          <w:szCs w:val="24"/>
        </w:rPr>
        <w:t>dowolne.</w:t>
      </w:r>
    </w:p>
    <w:p w:rsidR="007A6901" w:rsidRPr="008446FA" w:rsidRDefault="007A6901" w:rsidP="008446FA">
      <w:pPr>
        <w:ind w:firstLine="708"/>
        <w:rPr>
          <w:rFonts w:cstheme="minorHAnsi"/>
          <w:b/>
          <w:sz w:val="24"/>
          <w:szCs w:val="24"/>
        </w:rPr>
      </w:pPr>
      <w:r w:rsidRPr="008446FA">
        <w:rPr>
          <w:rFonts w:cstheme="minorHAnsi"/>
          <w:b/>
          <w:sz w:val="24"/>
          <w:szCs w:val="24"/>
        </w:rPr>
        <w:t>Uwagi końcowe:</w:t>
      </w:r>
    </w:p>
    <w:p w:rsidR="007A6901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Przystąpienie uczestnika do konkursu jest równoznaczne z akceptacją niniejszego regulaminu.</w:t>
      </w:r>
    </w:p>
    <w:p w:rsidR="00822DAF" w:rsidRPr="00822DAF" w:rsidRDefault="00822DAF" w:rsidP="00822DAF">
      <w:pPr>
        <w:rPr>
          <w:rFonts w:cstheme="minorHAnsi"/>
          <w:sz w:val="24"/>
          <w:szCs w:val="24"/>
        </w:rPr>
      </w:pPr>
      <w:r w:rsidRPr="00822DAF">
        <w:rPr>
          <w:rFonts w:cstheme="minorHAnsi"/>
          <w:sz w:val="24"/>
          <w:szCs w:val="24"/>
        </w:rPr>
        <w:t>Organizator nie zwraca prac dostarczonych na konkurs.</w:t>
      </w:r>
    </w:p>
    <w:p w:rsidR="007A6901" w:rsidRDefault="007A6901" w:rsidP="007A6901">
      <w:pPr>
        <w:rPr>
          <w:rFonts w:cstheme="minorHAnsi"/>
          <w:sz w:val="24"/>
          <w:szCs w:val="24"/>
        </w:rPr>
      </w:pPr>
      <w:r w:rsidRPr="008446FA">
        <w:rPr>
          <w:rFonts w:cstheme="minorHAnsi"/>
          <w:sz w:val="24"/>
          <w:szCs w:val="24"/>
        </w:rPr>
        <w:t>O sprawach nieujętych w regulaminie decyduje organizator.</w:t>
      </w:r>
    </w:p>
    <w:p w:rsidR="002D6F1D" w:rsidRPr="008446FA" w:rsidRDefault="002D6F1D" w:rsidP="007A69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konkursie przewidziane są nagrody.</w:t>
      </w: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</w:p>
    <w:p w:rsidR="007A6901" w:rsidRPr="008446FA" w:rsidRDefault="007A6901" w:rsidP="007A6901">
      <w:pPr>
        <w:rPr>
          <w:rFonts w:cstheme="minorHAnsi"/>
          <w:sz w:val="24"/>
          <w:szCs w:val="24"/>
        </w:rPr>
      </w:pPr>
    </w:p>
    <w:p w:rsidR="00F70040" w:rsidRPr="008446FA" w:rsidRDefault="00F70040">
      <w:pPr>
        <w:rPr>
          <w:rFonts w:cstheme="minorHAnsi"/>
          <w:sz w:val="24"/>
          <w:szCs w:val="24"/>
        </w:rPr>
      </w:pPr>
    </w:p>
    <w:sectPr w:rsidR="00F70040" w:rsidRPr="00844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901"/>
    <w:rsid w:val="002D6F1D"/>
    <w:rsid w:val="00387DEF"/>
    <w:rsid w:val="007A6901"/>
    <w:rsid w:val="00822DAF"/>
    <w:rsid w:val="008446FA"/>
    <w:rsid w:val="00877C08"/>
    <w:rsid w:val="00A26008"/>
    <w:rsid w:val="00B97037"/>
    <w:rsid w:val="00F372AD"/>
    <w:rsid w:val="00F70040"/>
    <w:rsid w:val="00FD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07B6C"/>
  <w15:chartTrackingRefBased/>
  <w15:docId w15:val="{15CB8D26-3CBA-43B0-A7D7-2C24DD72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77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7C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4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8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75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7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3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cp:lastPrinted>2023-12-11T12:20:00Z</cp:lastPrinted>
  <dcterms:created xsi:type="dcterms:W3CDTF">2023-12-11T10:55:00Z</dcterms:created>
  <dcterms:modified xsi:type="dcterms:W3CDTF">2025-12-02T11:00:00Z</dcterms:modified>
</cp:coreProperties>
</file>